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3D1EA" w14:textId="77777777" w:rsidR="004C371C" w:rsidRDefault="00846805" w:rsidP="004C371C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r>
        <w:rPr>
          <w:noProof/>
        </w:rPr>
        <w:drawing>
          <wp:inline distT="0" distB="0" distL="0" distR="0" wp14:anchorId="43B411A2" wp14:editId="6E1539AF">
            <wp:extent cx="1739900" cy="749300"/>
            <wp:effectExtent l="0" t="0" r="0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CF27" w14:textId="253649ED" w:rsidR="00485E77" w:rsidRPr="00291FDC" w:rsidRDefault="00485E77" w:rsidP="0048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i/>
          <w:color w:val="000000"/>
        </w:rPr>
      </w:pPr>
      <w:r w:rsidRPr="00291FDC">
        <w:rPr>
          <w:rFonts w:cs="Lucida Grande"/>
          <w:b/>
          <w:bCs/>
          <w:color w:val="000000"/>
        </w:rPr>
        <w:t xml:space="preserve">THE </w:t>
      </w:r>
      <w:r w:rsidR="001E3F28">
        <w:rPr>
          <w:rFonts w:cs="Lucida Grande"/>
          <w:b/>
          <w:bCs/>
          <w:color w:val="000000"/>
        </w:rPr>
        <w:t>M/S</w:t>
      </w:r>
      <w:r w:rsidRPr="00291FDC">
        <w:rPr>
          <w:rFonts w:cs="Lucida Grande"/>
          <w:b/>
          <w:bCs/>
          <w:color w:val="000000"/>
        </w:rPr>
        <w:t xml:space="preserve"> </w:t>
      </w:r>
      <w:r w:rsidRPr="00291FDC">
        <w:rPr>
          <w:rFonts w:cs="Lucida Grande"/>
          <w:b/>
          <w:bCs/>
          <w:i/>
          <w:color w:val="000000"/>
        </w:rPr>
        <w:t>PAUL GAUGUIN</w:t>
      </w:r>
      <w:r w:rsidR="00951B24" w:rsidRPr="00291FDC">
        <w:rPr>
          <w:rFonts w:cs="Lucida Grande"/>
          <w:b/>
          <w:bCs/>
          <w:color w:val="000000"/>
        </w:rPr>
        <w:t xml:space="preserve"> AWARDED</w:t>
      </w:r>
      <w:r w:rsidR="00E96976" w:rsidRPr="00291FDC">
        <w:rPr>
          <w:rFonts w:cs="Lucida Grande"/>
          <w:b/>
          <w:bCs/>
          <w:color w:val="000000"/>
        </w:rPr>
        <w:t xml:space="preserve"> </w:t>
      </w:r>
      <w:r w:rsidRPr="00291FDC">
        <w:rPr>
          <w:rFonts w:cs="Lucida Grande"/>
          <w:b/>
          <w:bCs/>
          <w:color w:val="000000"/>
        </w:rPr>
        <w:t xml:space="preserve">BEST SERVICE </w:t>
      </w:r>
      <w:r w:rsidR="00D31B92" w:rsidRPr="00291FDC">
        <w:rPr>
          <w:rFonts w:cs="Lucida Grande"/>
          <w:b/>
          <w:bCs/>
          <w:color w:val="000000"/>
        </w:rPr>
        <w:t>FOR</w:t>
      </w:r>
      <w:r w:rsidRPr="00291FDC">
        <w:rPr>
          <w:rFonts w:cs="Lucida Grande"/>
          <w:b/>
          <w:bCs/>
          <w:color w:val="000000"/>
        </w:rPr>
        <w:t xml:space="preserve"> THE SMALL SHIP CATEGORY</w:t>
      </w:r>
    </w:p>
    <w:p w14:paraId="70400081" w14:textId="77777777" w:rsidR="00D92339" w:rsidRPr="00291FDC" w:rsidRDefault="007E1D98" w:rsidP="0048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</w:rPr>
      </w:pPr>
      <w:r w:rsidRPr="00291FDC">
        <w:rPr>
          <w:rFonts w:cs="Lucida Grande"/>
          <w:b/>
          <w:bCs/>
          <w:color w:val="000000"/>
        </w:rPr>
        <w:t xml:space="preserve">IN THE 2017 </w:t>
      </w:r>
      <w:bookmarkStart w:id="0" w:name="_GoBack"/>
      <w:r w:rsidRPr="001E3F28">
        <w:rPr>
          <w:rFonts w:cs="Lucida Grande"/>
          <w:b/>
          <w:bCs/>
          <w:i/>
          <w:color w:val="000000"/>
        </w:rPr>
        <w:t>CRUISE CRITIC</w:t>
      </w:r>
      <w:r w:rsidRPr="00291FDC">
        <w:rPr>
          <w:rFonts w:cs="Lucida Grande"/>
          <w:b/>
          <w:bCs/>
          <w:color w:val="000000"/>
        </w:rPr>
        <w:t xml:space="preserve"> </w:t>
      </w:r>
      <w:bookmarkEnd w:id="0"/>
      <w:r w:rsidRPr="00291FDC">
        <w:rPr>
          <w:rFonts w:cs="Lucida Grande"/>
          <w:b/>
          <w:bCs/>
          <w:color w:val="000000"/>
        </w:rPr>
        <w:t xml:space="preserve">CRUISERS’ CHOICE AWARDS </w:t>
      </w:r>
    </w:p>
    <w:p w14:paraId="62603FEF" w14:textId="77777777" w:rsidR="008101F6" w:rsidRPr="00380490" w:rsidRDefault="008101F6" w:rsidP="004C371C">
      <w:pPr>
        <w:spacing w:after="0" w:line="240" w:lineRule="auto"/>
        <w:jc w:val="center"/>
        <w:rPr>
          <w:rFonts w:cs="Lucida Grande"/>
          <w:b/>
          <w:noProof/>
          <w:color w:val="343434"/>
          <w:sz w:val="16"/>
          <w:szCs w:val="16"/>
        </w:rPr>
      </w:pPr>
    </w:p>
    <w:p w14:paraId="2181A365" w14:textId="77777777" w:rsidR="00AF57BC" w:rsidRDefault="00846805" w:rsidP="00951B24">
      <w:pPr>
        <w:spacing w:after="0" w:line="240" w:lineRule="auto"/>
        <w:jc w:val="center"/>
        <w:rPr>
          <w:rFonts w:ascii="Tahoma" w:hAnsi="Tahoma" w:cs="Tahoma"/>
          <w:noProof/>
          <w:sz w:val="18"/>
          <w:szCs w:val="18"/>
        </w:rPr>
      </w:pPr>
      <w:r w:rsidRPr="002D4B8E">
        <w:rPr>
          <w:rFonts w:ascii="Conv_CronosPro-Regular" w:hAnsi="Conv_CronosPro-Regular" w:cs="Helvetica"/>
          <w:noProof/>
          <w:color w:val="4D4E4F"/>
          <w:sz w:val="30"/>
          <w:szCs w:val="30"/>
        </w:rPr>
        <w:drawing>
          <wp:inline distT="0" distB="0" distL="0" distR="0" wp14:anchorId="3F52D381" wp14:editId="6788C91D">
            <wp:extent cx="1282700" cy="812800"/>
            <wp:effectExtent l="0" t="0" r="0" b="6350"/>
            <wp:docPr id="2" name="Picture 2" descr="Cruisers Choice 2017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isers Choice 2017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61EEE" w14:textId="77777777" w:rsidR="00524892" w:rsidRDefault="00524892" w:rsidP="00E96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val="en"/>
        </w:rPr>
      </w:pPr>
    </w:p>
    <w:p w14:paraId="39BD3DA5" w14:textId="77777777" w:rsidR="00E96976" w:rsidRDefault="007E1D98" w:rsidP="00E96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b/>
          <w:lang w:val="en"/>
        </w:rPr>
        <w:t xml:space="preserve">BELLEVUE, Wash. – February </w:t>
      </w:r>
      <w:r w:rsidRPr="00291FDC">
        <w:rPr>
          <w:b/>
          <w:lang w:val="en"/>
        </w:rPr>
        <w:t>16, 2017</w:t>
      </w:r>
      <w:r w:rsidR="00474449" w:rsidRPr="006065AB">
        <w:rPr>
          <w:b/>
          <w:lang w:val="en"/>
        </w:rPr>
        <w:t xml:space="preserve"> –</w:t>
      </w:r>
      <w:r w:rsidR="00474449" w:rsidRPr="006065AB">
        <w:rPr>
          <w:lang w:val="en"/>
        </w:rPr>
        <w:t xml:space="preserve"> </w:t>
      </w:r>
      <w:r w:rsidR="000846EC" w:rsidRPr="006065AB">
        <w:rPr>
          <w:rFonts w:cs="Calibri"/>
          <w:b/>
          <w:color w:val="000000"/>
        </w:rPr>
        <w:t xml:space="preserve">Paul Gauguin Cruises </w:t>
      </w:r>
      <w:r w:rsidR="000846EC" w:rsidRPr="006065AB">
        <w:rPr>
          <w:rFonts w:cs="Calibri"/>
          <w:color w:val="000000"/>
        </w:rPr>
        <w:t>(</w:t>
      </w:r>
      <w:hyperlink r:id="rId8" w:history="1">
        <w:r w:rsidR="000846EC" w:rsidRPr="006065AB">
          <w:rPr>
            <w:rStyle w:val="Hyperlink"/>
            <w:rFonts w:cs="Calibri"/>
          </w:rPr>
          <w:t>www.pgcruises.com</w:t>
        </w:r>
      </w:hyperlink>
      <w:r w:rsidR="000846EC" w:rsidRPr="006065AB">
        <w:rPr>
          <w:rFonts w:cs="Calibri"/>
          <w:color w:val="000000"/>
        </w:rPr>
        <w:t xml:space="preserve">), operator of the highest-rated and longest continually </w:t>
      </w:r>
      <w:r w:rsidR="003E4C74" w:rsidRPr="006065AB">
        <w:rPr>
          <w:rFonts w:cs="Calibri"/>
          <w:color w:val="000000"/>
        </w:rPr>
        <w:t xml:space="preserve">sailing luxury cruise </w:t>
      </w:r>
      <w:r w:rsidR="00194BCC">
        <w:rPr>
          <w:rFonts w:cs="Calibri"/>
          <w:color w:val="000000"/>
        </w:rPr>
        <w:t xml:space="preserve">ship </w:t>
      </w:r>
      <w:r w:rsidR="003E4C74" w:rsidRPr="006065AB">
        <w:rPr>
          <w:rFonts w:cs="Calibri"/>
          <w:color w:val="000000"/>
        </w:rPr>
        <w:t>i</w:t>
      </w:r>
      <w:r w:rsidR="00585166" w:rsidRPr="006065AB">
        <w:rPr>
          <w:rFonts w:cs="Calibri"/>
          <w:color w:val="000000"/>
        </w:rPr>
        <w:t xml:space="preserve">n the South Pacific, </w:t>
      </w:r>
      <w:r w:rsidR="00D80E20" w:rsidRPr="0023304A">
        <w:rPr>
          <w:rFonts w:cs="Lucida Grande"/>
          <w:color w:val="000000"/>
        </w:rPr>
        <w:t xml:space="preserve">the m/s </w:t>
      </w:r>
      <w:r w:rsidR="00D80E20" w:rsidRPr="0023304A">
        <w:rPr>
          <w:rFonts w:cs="Lucida Grande"/>
          <w:i/>
          <w:color w:val="000000"/>
        </w:rPr>
        <w:t>Paul Gauguin</w:t>
      </w:r>
      <w:r w:rsidR="00D80E20" w:rsidRPr="0023304A">
        <w:rPr>
          <w:rFonts w:cs="Lucida Grande"/>
          <w:color w:val="000000"/>
        </w:rPr>
        <w:t>,</w:t>
      </w:r>
      <w:r w:rsidR="00EF1EC1">
        <w:rPr>
          <w:rFonts w:cs="Lucida Grande"/>
          <w:color w:val="000000"/>
        </w:rPr>
        <w:t xml:space="preserve"> </w:t>
      </w:r>
      <w:r w:rsidR="00380490">
        <w:rPr>
          <w:rFonts w:cs="Lucida Grande"/>
          <w:color w:val="000000"/>
        </w:rPr>
        <w:t>is</w:t>
      </w:r>
      <w:r>
        <w:rPr>
          <w:rFonts w:cs="Lucida Grande"/>
          <w:color w:val="000000"/>
        </w:rPr>
        <w:t xml:space="preserve"> pleased to annou</w:t>
      </w:r>
      <w:r w:rsidR="00F74EBB">
        <w:rPr>
          <w:rFonts w:cs="Lucida Grande"/>
          <w:color w:val="000000"/>
        </w:rPr>
        <w:t xml:space="preserve">nce that </w:t>
      </w:r>
      <w:r w:rsidR="00F74EBB" w:rsidRPr="00F74EBB">
        <w:rPr>
          <w:rFonts w:cs="Lucida Grande"/>
          <w:i/>
          <w:color w:val="000000"/>
        </w:rPr>
        <w:t>The Gauguin</w:t>
      </w:r>
      <w:r w:rsidR="00F74EBB">
        <w:rPr>
          <w:rFonts w:cs="Lucida Grande"/>
          <w:color w:val="000000"/>
        </w:rPr>
        <w:t xml:space="preserve"> </w:t>
      </w:r>
      <w:r w:rsidR="00E96976">
        <w:rPr>
          <w:rFonts w:cs="Lucida Grande"/>
          <w:color w:val="000000"/>
        </w:rPr>
        <w:t xml:space="preserve">has been awarded </w:t>
      </w:r>
      <w:r w:rsidR="00485E77">
        <w:rPr>
          <w:rFonts w:cs="Lucida Grande"/>
          <w:color w:val="000000"/>
        </w:rPr>
        <w:t>Best Service</w:t>
      </w:r>
      <w:r w:rsidR="00D31B92">
        <w:rPr>
          <w:rFonts w:cs="Lucida Grande"/>
          <w:color w:val="000000"/>
        </w:rPr>
        <w:t xml:space="preserve"> for the small ship category in</w:t>
      </w:r>
      <w:r>
        <w:rPr>
          <w:rFonts w:cs="Lucida Grande"/>
          <w:color w:val="000000"/>
        </w:rPr>
        <w:t xml:space="preserve"> the 2017 </w:t>
      </w:r>
      <w:r w:rsidRPr="001E3F28">
        <w:rPr>
          <w:rFonts w:cs="Lucida Grande"/>
          <w:i/>
          <w:color w:val="000000"/>
        </w:rPr>
        <w:t xml:space="preserve">Cruise </w:t>
      </w:r>
      <w:r w:rsidR="00485E77" w:rsidRPr="001E3F28">
        <w:rPr>
          <w:rFonts w:cs="Lucida Grande"/>
          <w:i/>
          <w:color w:val="000000"/>
        </w:rPr>
        <w:t>Critic</w:t>
      </w:r>
      <w:r w:rsidR="00485E77">
        <w:rPr>
          <w:rFonts w:cs="Lucida Grande"/>
          <w:color w:val="000000"/>
        </w:rPr>
        <w:t xml:space="preserve"> </w:t>
      </w:r>
      <w:r w:rsidR="00B563A2">
        <w:rPr>
          <w:rFonts w:cs="Lucida Grande"/>
          <w:color w:val="000000"/>
        </w:rPr>
        <w:t>Cruisers’ Choice Awards</w:t>
      </w:r>
      <w:r w:rsidR="00485E77">
        <w:rPr>
          <w:rFonts w:cs="Lucida Grande"/>
          <w:color w:val="000000"/>
        </w:rPr>
        <w:t>.</w:t>
      </w:r>
    </w:p>
    <w:p w14:paraId="2BF2AAB9" w14:textId="77777777" w:rsidR="00E96976" w:rsidRDefault="00E96976" w:rsidP="00E96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178C5580" w14:textId="77777777" w:rsidR="00E96976" w:rsidRPr="00E96976" w:rsidRDefault="00F74EBB" w:rsidP="00E96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 w:rsidRPr="00F74EBB">
        <w:rPr>
          <w:rFonts w:cs="Lucida Grande"/>
          <w:i/>
          <w:color w:val="000000"/>
        </w:rPr>
        <w:t>The Gauguin</w:t>
      </w:r>
      <w:r w:rsidR="00C967E9">
        <w:rPr>
          <w:rFonts w:cs="Lucida Grande"/>
          <w:color w:val="000000"/>
        </w:rPr>
        <w:t xml:space="preserve"> also earned high rankings in </w:t>
      </w:r>
      <w:r w:rsidR="00E96976">
        <w:rPr>
          <w:rFonts w:cs="Lucida Grande"/>
          <w:color w:val="000000"/>
        </w:rPr>
        <w:t xml:space="preserve">the following small </w:t>
      </w:r>
      <w:r w:rsidR="00C967E9">
        <w:rPr>
          <w:rFonts w:cs="Lucida Grande"/>
          <w:color w:val="000000"/>
        </w:rPr>
        <w:t xml:space="preserve">ship </w:t>
      </w:r>
      <w:r w:rsidR="00E96976">
        <w:rPr>
          <w:rFonts w:cs="Lucida Grande"/>
          <w:color w:val="000000"/>
        </w:rPr>
        <w:t>categories:</w:t>
      </w:r>
    </w:p>
    <w:p w14:paraId="7DB8BE40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#2 for Best Public Rooms</w:t>
      </w:r>
    </w:p>
    <w:p w14:paraId="3367AAA4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#3 for Best Dining</w:t>
      </w:r>
    </w:p>
    <w:p w14:paraId="2B0A2621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#3 for Best Entertainment</w:t>
      </w:r>
    </w:p>
    <w:p w14:paraId="3F657D94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#3 for Best Fitness &amp; Recreation</w:t>
      </w:r>
    </w:p>
    <w:p w14:paraId="338F7C72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#4 for Best Embarkation</w:t>
      </w:r>
    </w:p>
    <w:p w14:paraId="22A5E78D" w14:textId="77777777" w:rsidR="00E96976" w:rsidRDefault="00E96976" w:rsidP="00485E77">
      <w:pPr>
        <w:numPr>
          <w:ilvl w:val="0"/>
          <w:numId w:val="3"/>
        </w:numPr>
        <w:spacing w:after="0"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#4 for Best Overall</w:t>
      </w:r>
    </w:p>
    <w:p w14:paraId="51B0C04C" w14:textId="77777777" w:rsidR="00D31B92" w:rsidRDefault="00D31B92" w:rsidP="00D31B92">
      <w:pPr>
        <w:spacing w:after="0" w:line="240" w:lineRule="auto"/>
        <w:jc w:val="both"/>
        <w:rPr>
          <w:rFonts w:cs="Lucida Grande"/>
          <w:color w:val="000000"/>
        </w:rPr>
      </w:pPr>
    </w:p>
    <w:p w14:paraId="04CE06AB" w14:textId="77777777" w:rsidR="002E1209" w:rsidRDefault="002E1209" w:rsidP="00D31B92">
      <w:pPr>
        <w:spacing w:after="0" w:line="240" w:lineRule="auto"/>
        <w:jc w:val="both"/>
      </w:pPr>
      <w:r>
        <w:t xml:space="preserve">“Paul Gauguin’s staff is frequently applauded in the reviews we receive at </w:t>
      </w:r>
      <w:r w:rsidRPr="001E3F28">
        <w:rPr>
          <w:i/>
        </w:rPr>
        <w:t>Cruise Critic</w:t>
      </w:r>
      <w:r>
        <w:t xml:space="preserve"> for their friendly, attentive service,” said Colleen McDaniel, Senior Executive Editor, </w:t>
      </w:r>
      <w:r w:rsidRPr="001E3F28">
        <w:rPr>
          <w:i/>
        </w:rPr>
        <w:t>Cruise Critic</w:t>
      </w:r>
      <w:r>
        <w:t>. “This small ship takes good care of its guests and works hard to ensure they enjoy their vacation to the fullest.”</w:t>
      </w:r>
    </w:p>
    <w:p w14:paraId="6EE2868A" w14:textId="77777777" w:rsidR="00D31B92" w:rsidRDefault="00D31B92" w:rsidP="00D31B92">
      <w:pPr>
        <w:spacing w:after="0" w:line="240" w:lineRule="auto"/>
        <w:jc w:val="both"/>
      </w:pPr>
    </w:p>
    <w:p w14:paraId="035053B9" w14:textId="665AE4D0" w:rsidR="00524892" w:rsidRDefault="00524892" w:rsidP="008B2C6A">
      <w:pPr>
        <w:spacing w:after="0" w:line="240" w:lineRule="auto"/>
        <w:jc w:val="both"/>
      </w:pPr>
      <w:r w:rsidRPr="001E3F28">
        <w:rPr>
          <w:i/>
        </w:rPr>
        <w:t>Cruise Critic</w:t>
      </w:r>
      <w:r>
        <w:t xml:space="preserve"> boasts the world’s largest online cruise community, with more than 160,000 cruise reviews, covering approximately 500 cruise ships. </w:t>
      </w:r>
      <w:r w:rsidR="00F74EBB">
        <w:t>The winners of the 7</w:t>
      </w:r>
      <w:r w:rsidR="00F74EBB">
        <w:rPr>
          <w:vertAlign w:val="superscript"/>
        </w:rPr>
        <w:t>th</w:t>
      </w:r>
      <w:r w:rsidR="00F74EBB">
        <w:t xml:space="preserve"> annual </w:t>
      </w:r>
      <w:r w:rsidR="00F74EBB" w:rsidRPr="001E3F28">
        <w:rPr>
          <w:i/>
        </w:rPr>
        <w:t>Cruise Critic</w:t>
      </w:r>
      <w:r w:rsidR="00F74EBB">
        <w:t xml:space="preserve"> Cruisers’ Choice Awards are awarded in four ship</w:t>
      </w:r>
      <w:r w:rsidR="006A5631">
        <w:t>-</w:t>
      </w:r>
      <w:r w:rsidR="00F74EBB">
        <w:t>size classes, based on passenger capacity (Large: 2,000+ passengers; Mid-Size: 1,200 to 1,999 passengers; Small-Mid Size: 400</w:t>
      </w:r>
      <w:r w:rsidR="006A5631">
        <w:t xml:space="preserve"> to </w:t>
      </w:r>
      <w:r w:rsidR="00F74EBB">
        <w:t xml:space="preserve">1,199 passengers; Small: Fewer than 400 passengers.) </w:t>
      </w:r>
    </w:p>
    <w:p w14:paraId="3BA88FC9" w14:textId="77777777" w:rsidR="00524892" w:rsidRDefault="00524892" w:rsidP="008B2C6A">
      <w:pPr>
        <w:spacing w:after="0" w:line="240" w:lineRule="auto"/>
        <w:jc w:val="both"/>
      </w:pPr>
    </w:p>
    <w:p w14:paraId="4CA0F8F9" w14:textId="77777777" w:rsidR="008B2C6A" w:rsidRDefault="00F74EBB" w:rsidP="008B2C6A">
      <w:pPr>
        <w:spacing w:after="0" w:line="240" w:lineRule="auto"/>
        <w:jc w:val="both"/>
      </w:pPr>
      <w:r>
        <w:t>The rankings are calculated using ratings published with user-sub</w:t>
      </w:r>
      <w:r w:rsidR="008B2C6A">
        <w:t xml:space="preserve">mitted reviews on </w:t>
      </w:r>
      <w:r w:rsidR="008B2C6A" w:rsidRPr="001E3F28">
        <w:rPr>
          <w:i/>
        </w:rPr>
        <w:t>Cruise Critic</w:t>
      </w:r>
      <w:r w:rsidR="008B2C6A">
        <w:t>.</w:t>
      </w:r>
      <w:r w:rsidR="00524892">
        <w:rPr>
          <w:rFonts w:cs="Calibri"/>
          <w:iCs/>
        </w:rPr>
        <w:t xml:space="preserve"> </w:t>
      </w:r>
      <w:r w:rsidR="00B563A2">
        <w:rPr>
          <w:rFonts w:cs="Calibri"/>
          <w:iCs/>
        </w:rPr>
        <w:t>Ships must have a minimum number of reviews and ratings to qualify in each category</w:t>
      </w:r>
      <w:r w:rsidR="00951B24">
        <w:rPr>
          <w:rFonts w:cs="Calibri"/>
          <w:iCs/>
        </w:rPr>
        <w:t xml:space="preserve"> for cruises taken in 2016</w:t>
      </w:r>
      <w:r w:rsidR="00B563A2">
        <w:rPr>
          <w:rFonts w:cs="Calibri"/>
          <w:iCs/>
        </w:rPr>
        <w:t xml:space="preserve">. </w:t>
      </w:r>
      <w:r w:rsidR="00B563A2">
        <w:t xml:space="preserve">The full list of top cruise ships can be found on </w:t>
      </w:r>
      <w:r w:rsidR="00B563A2">
        <w:rPr>
          <w:i/>
        </w:rPr>
        <w:t>Cruise Critic’s</w:t>
      </w:r>
      <w:r w:rsidR="008B2C6A">
        <w:t xml:space="preserve"> website </w:t>
      </w:r>
      <w:r w:rsidR="00291FDC">
        <w:t xml:space="preserve">by </w:t>
      </w:r>
      <w:r w:rsidR="005A540F">
        <w:t>visit</w:t>
      </w:r>
      <w:r w:rsidR="00291FDC">
        <w:t xml:space="preserve">ing </w:t>
      </w:r>
      <w:hyperlink r:id="rId9" w:history="1">
        <w:r w:rsidR="005A540F">
          <w:rPr>
            <w:rStyle w:val="Hyperlink"/>
          </w:rPr>
          <w:t xml:space="preserve">2017 </w:t>
        </w:r>
        <w:r w:rsidR="005A540F" w:rsidRPr="001E3F28">
          <w:rPr>
            <w:rStyle w:val="Hyperlink"/>
            <w:i/>
          </w:rPr>
          <w:t>Cruise Critic</w:t>
        </w:r>
        <w:r w:rsidR="005A540F">
          <w:rPr>
            <w:rStyle w:val="Hyperlink"/>
          </w:rPr>
          <w:t xml:space="preserve"> Cruisers’ Choice Awards.</w:t>
        </w:r>
      </w:hyperlink>
    </w:p>
    <w:p w14:paraId="567C48F7" w14:textId="77777777" w:rsidR="005A540F" w:rsidRDefault="005A540F" w:rsidP="005A540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18"/>
        </w:rPr>
      </w:pPr>
    </w:p>
    <w:p w14:paraId="790803C5" w14:textId="4808F713" w:rsidR="007E4E45" w:rsidRDefault="007E4E45" w:rsidP="007E4E45">
      <w:pPr>
        <w:widowControl w:val="0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“We are honored that </w:t>
      </w:r>
      <w:r w:rsidRPr="00D31B92">
        <w:rPr>
          <w:rFonts w:cs="Lucida Grande"/>
          <w:i/>
          <w:color w:val="000000"/>
        </w:rPr>
        <w:t>The Gauguin</w:t>
      </w:r>
      <w:r>
        <w:rPr>
          <w:rFonts w:cs="Lucida Grande"/>
          <w:color w:val="000000"/>
        </w:rPr>
        <w:t xml:space="preserve"> won best service in the small ship category</w:t>
      </w:r>
      <w:r w:rsidR="00AA16DA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and thank our guests for their reviews and this recognition,” said Diane Moore, President of Paul Gauguin Cruises. “</w:t>
      </w:r>
      <w:r w:rsidR="006A5631">
        <w:rPr>
          <w:rFonts w:cs="Lucida Grande"/>
          <w:color w:val="000000"/>
        </w:rPr>
        <w:t>On e</w:t>
      </w:r>
      <w:r>
        <w:rPr>
          <w:rFonts w:cs="Lucida Grande"/>
          <w:color w:val="000000"/>
        </w:rPr>
        <w:t>very voyage</w:t>
      </w:r>
      <w:r w:rsidR="006A5631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our dedicated staff delivers exceptional experiences.”</w:t>
      </w:r>
    </w:p>
    <w:p w14:paraId="438586D1" w14:textId="77777777" w:rsidR="007E4E45" w:rsidRDefault="007E4E45" w:rsidP="005A540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18"/>
        </w:rPr>
      </w:pPr>
    </w:p>
    <w:p w14:paraId="7491C947" w14:textId="77777777" w:rsidR="00C967E9" w:rsidRDefault="00C967E9" w:rsidP="005A540F">
      <w:pPr>
        <w:spacing w:after="0" w:line="240" w:lineRule="auto"/>
        <w:jc w:val="both"/>
      </w:pPr>
      <w:r>
        <w:t xml:space="preserve">Paul Gauguin Cruises’ commitment to providing guests with the most luxurious and enriching cruise vacations to Tahiti, French Polynesia, and the South Pacific has consistently placed </w:t>
      </w:r>
      <w:r>
        <w:rPr>
          <w:i/>
        </w:rPr>
        <w:t>The</w:t>
      </w:r>
      <w:r>
        <w:t xml:space="preserve"> </w:t>
      </w:r>
      <w:r>
        <w:rPr>
          <w:i/>
        </w:rPr>
        <w:t>Gauguin</w:t>
      </w:r>
      <w:r>
        <w:t xml:space="preserve"> on </w:t>
      </w:r>
      <w:r>
        <w:rPr>
          <w:i/>
        </w:rPr>
        <w:t>Cruise Critic’s</w:t>
      </w:r>
      <w:r>
        <w:t xml:space="preserve"> list of top small ships</w:t>
      </w:r>
      <w:r w:rsidR="00E96976">
        <w:t xml:space="preserve"> year after year</w:t>
      </w:r>
      <w:r>
        <w:t xml:space="preserve">. </w:t>
      </w:r>
    </w:p>
    <w:p w14:paraId="17E3A254" w14:textId="77777777" w:rsidR="007839AB" w:rsidRDefault="007839AB" w:rsidP="00B573EE">
      <w:pPr>
        <w:spacing w:after="0" w:line="240" w:lineRule="auto"/>
        <w:jc w:val="both"/>
        <w:rPr>
          <w:sz w:val="16"/>
          <w:szCs w:val="16"/>
        </w:rPr>
      </w:pPr>
    </w:p>
    <w:p w14:paraId="12D73BF9" w14:textId="77777777" w:rsidR="00565900" w:rsidRDefault="00565900" w:rsidP="00B573EE">
      <w:pPr>
        <w:pStyle w:val="NormalWeb"/>
        <w:spacing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219CE">
        <w:rPr>
          <w:rFonts w:ascii="Calibri" w:hAnsi="Calibri" w:cs="Calibri"/>
          <w:color w:val="000000"/>
          <w:sz w:val="22"/>
          <w:szCs w:val="22"/>
        </w:rPr>
        <w:t>For rates or more inf</w:t>
      </w:r>
      <w:r w:rsidR="0008194E" w:rsidRPr="000219CE">
        <w:rPr>
          <w:rFonts w:ascii="Calibri" w:hAnsi="Calibri" w:cs="Calibri"/>
          <w:color w:val="000000"/>
          <w:sz w:val="22"/>
          <w:szCs w:val="22"/>
        </w:rPr>
        <w:t>ormation on Paul Gauguin Cruises</w:t>
      </w:r>
      <w:r w:rsidRPr="000219CE">
        <w:rPr>
          <w:rFonts w:ascii="Calibri" w:hAnsi="Calibri" w:cs="Calibri"/>
          <w:color w:val="000000"/>
          <w:sz w:val="22"/>
          <w:szCs w:val="22"/>
        </w:rPr>
        <w:t xml:space="preserve">, please contact a Travel Professional, call 800-848-6172, or visit </w:t>
      </w:r>
      <w:hyperlink r:id="rId10" w:history="1">
        <w:r w:rsidRPr="000219CE">
          <w:rPr>
            <w:rStyle w:val="Hyperlink"/>
            <w:rFonts w:ascii="Calibri" w:hAnsi="Calibri" w:cs="Calibri"/>
            <w:sz w:val="22"/>
            <w:szCs w:val="22"/>
          </w:rPr>
          <w:t>www.pgcruises.com</w:t>
        </w:r>
      </w:hyperlink>
      <w:r w:rsidRPr="000219CE">
        <w:rPr>
          <w:rFonts w:ascii="Calibri" w:hAnsi="Calibri" w:cs="Calibri"/>
          <w:color w:val="000000"/>
          <w:sz w:val="22"/>
          <w:szCs w:val="22"/>
        </w:rPr>
        <w:t>.</w:t>
      </w:r>
    </w:p>
    <w:p w14:paraId="66246F8F" w14:textId="77777777" w:rsidR="00F81678" w:rsidRDefault="00F81678" w:rsidP="00B573EE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###</w:t>
      </w:r>
    </w:p>
    <w:p w14:paraId="1ED8B251" w14:textId="77777777" w:rsidR="00476F34" w:rsidRDefault="00476F34" w:rsidP="00B573EE">
      <w:pPr>
        <w:pStyle w:val="NormalWeb"/>
        <w:spacing w:after="0" w:afterAutospacing="0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7A3DA071" w14:textId="77777777" w:rsidR="007E4E45" w:rsidRDefault="007E4E45" w:rsidP="00B573EE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29411925" w14:textId="77777777" w:rsidR="007E4E45" w:rsidRDefault="007E4E45" w:rsidP="00B573EE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416E714A" w14:textId="77777777" w:rsidR="00D15198" w:rsidRDefault="00D15198" w:rsidP="00B573EE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44FCFD59" w14:textId="390D1673" w:rsidR="00820AFA" w:rsidRDefault="00820AFA" w:rsidP="00B573EE">
      <w:pPr>
        <w:spacing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Fiji,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>
        <w:rPr>
          <w:i/>
          <w:color w:val="000000"/>
        </w:rPr>
        <w:t xml:space="preserve">Condé Nast Traveler </w:t>
      </w:r>
      <w:r>
        <w:rPr>
          <w:color w:val="000000"/>
        </w:rPr>
        <w:t xml:space="preserve">2016 Readers’ Choice Awards and recognition on the publication’s 2016 “Gold List.” Recently, readers voted Paul Gauguin Cruises “#1 Midsize-Ship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World’s Best Awards 2016</w:t>
      </w:r>
      <w:r w:rsidR="006A5631">
        <w:rPr>
          <w:color w:val="000000"/>
        </w:rPr>
        <w:t>.*</w:t>
      </w:r>
    </w:p>
    <w:p w14:paraId="38901487" w14:textId="77777777" w:rsidR="00820AFA" w:rsidRDefault="00820AFA" w:rsidP="00B573EE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0A7046AE" w14:textId="77777777" w:rsidR="00820AFA" w:rsidRDefault="00820AFA" w:rsidP="00B573E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10542734" w14:textId="77777777" w:rsidR="00820AFA" w:rsidRDefault="00820AFA" w:rsidP="00B573E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0770ACE4" w14:textId="77777777" w:rsidR="00820AFA" w:rsidRDefault="00820AFA" w:rsidP="00B573E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8A566BF" w14:textId="77777777" w:rsidR="00820AFA" w:rsidRDefault="001E3F28" w:rsidP="00B573EE">
      <w:pPr>
        <w:spacing w:after="0" w:line="240" w:lineRule="auto"/>
        <w:rPr>
          <w:rFonts w:cs="Calibri"/>
          <w:bCs/>
          <w:color w:val="000000"/>
        </w:rPr>
      </w:pPr>
      <w:hyperlink r:id="rId11" w:history="1">
        <w:r w:rsidR="00820AFA">
          <w:rPr>
            <w:rStyle w:val="Hyperlink"/>
            <w:rFonts w:cs="Calibri"/>
            <w:bCs/>
          </w:rPr>
          <w:t>vbloy@pgcruises.com</w:t>
        </w:r>
      </w:hyperlink>
      <w:r w:rsidR="00820AFA">
        <w:rPr>
          <w:rFonts w:cs="Calibri"/>
          <w:bCs/>
          <w:color w:val="000000"/>
        </w:rPr>
        <w:t xml:space="preserve"> </w:t>
      </w:r>
    </w:p>
    <w:p w14:paraId="4C635E8A" w14:textId="77777777" w:rsidR="00820AFA" w:rsidRDefault="00820AFA" w:rsidP="00B573EE">
      <w:pPr>
        <w:spacing w:after="0" w:line="240" w:lineRule="auto"/>
        <w:rPr>
          <w:rFonts w:cs="Calibri"/>
          <w:b/>
          <w:bCs/>
          <w:color w:val="000000"/>
        </w:rPr>
      </w:pPr>
    </w:p>
    <w:p w14:paraId="1B2EB3F8" w14:textId="462302E8" w:rsidR="00820AFA" w:rsidRDefault="006A5631" w:rsidP="00B573EE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rPr>
          <w:color w:val="000000"/>
        </w:rPr>
        <w:t>*</w:t>
      </w:r>
      <w:r w:rsidR="00820AFA"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 w:rsidR="00820AFA">
        <w:rPr>
          <w:rFonts w:cs="Calibri"/>
          <w:bCs/>
          <w:color w:val="000000"/>
          <w:sz w:val="18"/>
          <w:szCs w:val="18"/>
        </w:rPr>
        <w:t xml:space="preserve">.  </w:t>
      </w:r>
      <w:r w:rsidR="00820AFA">
        <w:rPr>
          <w:rFonts w:cs="Calibri"/>
          <w:bCs/>
          <w:i/>
          <w:color w:val="000000"/>
          <w:sz w:val="18"/>
          <w:szCs w:val="18"/>
        </w:rPr>
        <w:t>Affluent Media Group</w:t>
      </w:r>
      <w:r w:rsidR="00820AFA">
        <w:rPr>
          <w:rFonts w:cs="Calibri"/>
          <w:bCs/>
          <w:color w:val="000000"/>
          <w:sz w:val="18"/>
          <w:szCs w:val="18"/>
        </w:rPr>
        <w:t xml:space="preserve">. </w:t>
      </w:r>
      <w:proofErr w:type="gramStart"/>
      <w:r w:rsidR="00820AFA">
        <w:rPr>
          <w:rFonts w:cs="Calibri"/>
          <w:bCs/>
          <w:color w:val="000000"/>
          <w:sz w:val="18"/>
          <w:szCs w:val="18"/>
        </w:rPr>
        <w:t>Used under license.</w:t>
      </w:r>
      <w:proofErr w:type="gramEnd"/>
      <w:r w:rsidR="00820AFA">
        <w:rPr>
          <w:rFonts w:cs="Calibri"/>
          <w:bCs/>
          <w:color w:val="000000"/>
          <w:sz w:val="18"/>
          <w:szCs w:val="18"/>
        </w:rPr>
        <w:t xml:space="preserve"> Travel + Leisure </w:t>
      </w:r>
      <w:r w:rsidR="00820AFA"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p w14:paraId="69BAF0C8" w14:textId="77777777" w:rsidR="00D15198" w:rsidRPr="00203C37" w:rsidRDefault="00D15198" w:rsidP="00B573EE">
      <w:pPr>
        <w:spacing w:after="0" w:line="240" w:lineRule="auto"/>
        <w:rPr>
          <w:rFonts w:cs="Calibri"/>
          <w:b/>
          <w:bCs/>
          <w:color w:val="000000"/>
        </w:rPr>
      </w:pPr>
    </w:p>
    <w:sectPr w:rsidR="00D15198" w:rsidRPr="00203C37" w:rsidSect="00476F3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20BD92" w15:done="0"/>
  <w15:commentEx w15:paraId="2C15660D" w15:done="0"/>
  <w15:commentEx w15:paraId="4BF8DC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v_Cronos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C643C"/>
    <w:multiLevelType w:val="hybridMultilevel"/>
    <w:tmpl w:val="438A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101D7"/>
    <w:rsid w:val="000103E4"/>
    <w:rsid w:val="00011275"/>
    <w:rsid w:val="0001159E"/>
    <w:rsid w:val="00012815"/>
    <w:rsid w:val="00012C15"/>
    <w:rsid w:val="00012CB5"/>
    <w:rsid w:val="000135EF"/>
    <w:rsid w:val="0001441A"/>
    <w:rsid w:val="000147B3"/>
    <w:rsid w:val="00014E9D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FE1"/>
    <w:rsid w:val="000219CE"/>
    <w:rsid w:val="000222C8"/>
    <w:rsid w:val="00022BB5"/>
    <w:rsid w:val="00022C05"/>
    <w:rsid w:val="0002390E"/>
    <w:rsid w:val="00023B11"/>
    <w:rsid w:val="00023EC2"/>
    <w:rsid w:val="00024566"/>
    <w:rsid w:val="00025C26"/>
    <w:rsid w:val="00025FC3"/>
    <w:rsid w:val="0002647B"/>
    <w:rsid w:val="000264B0"/>
    <w:rsid w:val="0002718E"/>
    <w:rsid w:val="000277B9"/>
    <w:rsid w:val="00027AFF"/>
    <w:rsid w:val="00027D8C"/>
    <w:rsid w:val="00027E1D"/>
    <w:rsid w:val="000315E7"/>
    <w:rsid w:val="0003166A"/>
    <w:rsid w:val="00031DDE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9DC"/>
    <w:rsid w:val="000563C8"/>
    <w:rsid w:val="000569BD"/>
    <w:rsid w:val="0005729F"/>
    <w:rsid w:val="00057571"/>
    <w:rsid w:val="00057876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70109"/>
    <w:rsid w:val="00070A39"/>
    <w:rsid w:val="00070C1A"/>
    <w:rsid w:val="00070F2C"/>
    <w:rsid w:val="00070F9B"/>
    <w:rsid w:val="000712A3"/>
    <w:rsid w:val="00071708"/>
    <w:rsid w:val="00071F69"/>
    <w:rsid w:val="00072350"/>
    <w:rsid w:val="00072411"/>
    <w:rsid w:val="00072415"/>
    <w:rsid w:val="0007360C"/>
    <w:rsid w:val="00073A69"/>
    <w:rsid w:val="00073CB9"/>
    <w:rsid w:val="000740A7"/>
    <w:rsid w:val="00074A7C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94E"/>
    <w:rsid w:val="00081AB7"/>
    <w:rsid w:val="00081B7F"/>
    <w:rsid w:val="00082591"/>
    <w:rsid w:val="00082CFB"/>
    <w:rsid w:val="00083E7D"/>
    <w:rsid w:val="000846EC"/>
    <w:rsid w:val="00084C88"/>
    <w:rsid w:val="00084F16"/>
    <w:rsid w:val="000850FA"/>
    <w:rsid w:val="00085F45"/>
    <w:rsid w:val="00086280"/>
    <w:rsid w:val="000867DE"/>
    <w:rsid w:val="000867FD"/>
    <w:rsid w:val="00087FA2"/>
    <w:rsid w:val="00091095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66C"/>
    <w:rsid w:val="000B182D"/>
    <w:rsid w:val="000B1F7D"/>
    <w:rsid w:val="000B20CC"/>
    <w:rsid w:val="000B232D"/>
    <w:rsid w:val="000B27EC"/>
    <w:rsid w:val="000B2B5D"/>
    <w:rsid w:val="000B31EA"/>
    <w:rsid w:val="000B33C6"/>
    <w:rsid w:val="000B3799"/>
    <w:rsid w:val="000B3BB7"/>
    <w:rsid w:val="000B42C0"/>
    <w:rsid w:val="000B456A"/>
    <w:rsid w:val="000B472A"/>
    <w:rsid w:val="000B4C90"/>
    <w:rsid w:val="000B5C10"/>
    <w:rsid w:val="000B61A7"/>
    <w:rsid w:val="000B6A34"/>
    <w:rsid w:val="000B6D5F"/>
    <w:rsid w:val="000B6D97"/>
    <w:rsid w:val="000B7101"/>
    <w:rsid w:val="000B7647"/>
    <w:rsid w:val="000B772A"/>
    <w:rsid w:val="000B7B5F"/>
    <w:rsid w:val="000C0D75"/>
    <w:rsid w:val="000C1018"/>
    <w:rsid w:val="000C149C"/>
    <w:rsid w:val="000C15D2"/>
    <w:rsid w:val="000C1716"/>
    <w:rsid w:val="000C47B9"/>
    <w:rsid w:val="000C6B0E"/>
    <w:rsid w:val="000C7000"/>
    <w:rsid w:val="000C72A7"/>
    <w:rsid w:val="000C7DD0"/>
    <w:rsid w:val="000D031D"/>
    <w:rsid w:val="000D07B5"/>
    <w:rsid w:val="000D163E"/>
    <w:rsid w:val="000D261D"/>
    <w:rsid w:val="000D2BA0"/>
    <w:rsid w:val="000D2C29"/>
    <w:rsid w:val="000D2D52"/>
    <w:rsid w:val="000D3067"/>
    <w:rsid w:val="000D33C8"/>
    <w:rsid w:val="000D3454"/>
    <w:rsid w:val="000D4A75"/>
    <w:rsid w:val="000D4E6B"/>
    <w:rsid w:val="000D5742"/>
    <w:rsid w:val="000D58E3"/>
    <w:rsid w:val="000D5B28"/>
    <w:rsid w:val="000D5DA9"/>
    <w:rsid w:val="000D61FE"/>
    <w:rsid w:val="000D6D2F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4D"/>
    <w:rsid w:val="000F184B"/>
    <w:rsid w:val="000F1D1B"/>
    <w:rsid w:val="000F1E3D"/>
    <w:rsid w:val="000F2773"/>
    <w:rsid w:val="000F2999"/>
    <w:rsid w:val="000F29A4"/>
    <w:rsid w:val="000F3199"/>
    <w:rsid w:val="000F4847"/>
    <w:rsid w:val="000F4ABA"/>
    <w:rsid w:val="000F4CAE"/>
    <w:rsid w:val="000F4FC2"/>
    <w:rsid w:val="000F604D"/>
    <w:rsid w:val="000F6CFE"/>
    <w:rsid w:val="000F6D7B"/>
    <w:rsid w:val="000F6DC8"/>
    <w:rsid w:val="000F74E9"/>
    <w:rsid w:val="000F7B5B"/>
    <w:rsid w:val="00100164"/>
    <w:rsid w:val="001002D5"/>
    <w:rsid w:val="001011A3"/>
    <w:rsid w:val="00101C2F"/>
    <w:rsid w:val="00101D79"/>
    <w:rsid w:val="001028C1"/>
    <w:rsid w:val="00102C99"/>
    <w:rsid w:val="0010364E"/>
    <w:rsid w:val="001047E8"/>
    <w:rsid w:val="0010616A"/>
    <w:rsid w:val="00106D4D"/>
    <w:rsid w:val="00111FC1"/>
    <w:rsid w:val="00112155"/>
    <w:rsid w:val="00112D47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1BA"/>
    <w:rsid w:val="0011648B"/>
    <w:rsid w:val="00116AAC"/>
    <w:rsid w:val="001204E5"/>
    <w:rsid w:val="0012114E"/>
    <w:rsid w:val="00121DAA"/>
    <w:rsid w:val="00121E5B"/>
    <w:rsid w:val="001227A3"/>
    <w:rsid w:val="001248B7"/>
    <w:rsid w:val="001249AE"/>
    <w:rsid w:val="001249DB"/>
    <w:rsid w:val="00124AB5"/>
    <w:rsid w:val="00124C58"/>
    <w:rsid w:val="001260DA"/>
    <w:rsid w:val="001261F9"/>
    <w:rsid w:val="00126570"/>
    <w:rsid w:val="00126E75"/>
    <w:rsid w:val="0012750E"/>
    <w:rsid w:val="00127A86"/>
    <w:rsid w:val="001310AB"/>
    <w:rsid w:val="001319CC"/>
    <w:rsid w:val="00131D8C"/>
    <w:rsid w:val="00131F02"/>
    <w:rsid w:val="00132122"/>
    <w:rsid w:val="00132723"/>
    <w:rsid w:val="00132B12"/>
    <w:rsid w:val="001330DD"/>
    <w:rsid w:val="001336C2"/>
    <w:rsid w:val="00133AF9"/>
    <w:rsid w:val="0013435D"/>
    <w:rsid w:val="001347CE"/>
    <w:rsid w:val="00134CE6"/>
    <w:rsid w:val="00135342"/>
    <w:rsid w:val="001354EA"/>
    <w:rsid w:val="0013711E"/>
    <w:rsid w:val="0013739B"/>
    <w:rsid w:val="00137931"/>
    <w:rsid w:val="00137AA5"/>
    <w:rsid w:val="00140798"/>
    <w:rsid w:val="00140D82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3C3A"/>
    <w:rsid w:val="00153D79"/>
    <w:rsid w:val="00155CE5"/>
    <w:rsid w:val="00155F88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642"/>
    <w:rsid w:val="00162724"/>
    <w:rsid w:val="00162D96"/>
    <w:rsid w:val="00164441"/>
    <w:rsid w:val="00164498"/>
    <w:rsid w:val="001650BD"/>
    <w:rsid w:val="001656E1"/>
    <w:rsid w:val="00165D6D"/>
    <w:rsid w:val="00165EB2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8065C"/>
    <w:rsid w:val="00180CD6"/>
    <w:rsid w:val="00181652"/>
    <w:rsid w:val="001817BF"/>
    <w:rsid w:val="0018188A"/>
    <w:rsid w:val="0018190D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769"/>
    <w:rsid w:val="00184C15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8D3"/>
    <w:rsid w:val="001939E7"/>
    <w:rsid w:val="00194BCC"/>
    <w:rsid w:val="00194E84"/>
    <w:rsid w:val="001955C1"/>
    <w:rsid w:val="001955CA"/>
    <w:rsid w:val="00195B1D"/>
    <w:rsid w:val="00195E60"/>
    <w:rsid w:val="0019755C"/>
    <w:rsid w:val="001A050A"/>
    <w:rsid w:val="001A1741"/>
    <w:rsid w:val="001A214E"/>
    <w:rsid w:val="001A2B98"/>
    <w:rsid w:val="001A2F6F"/>
    <w:rsid w:val="001A3CE1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0D1D"/>
    <w:rsid w:val="001C123D"/>
    <w:rsid w:val="001C278F"/>
    <w:rsid w:val="001C2A03"/>
    <w:rsid w:val="001C2D94"/>
    <w:rsid w:val="001C2DD0"/>
    <w:rsid w:val="001C2EFA"/>
    <w:rsid w:val="001C3A53"/>
    <w:rsid w:val="001C4CD8"/>
    <w:rsid w:val="001C5086"/>
    <w:rsid w:val="001C5125"/>
    <w:rsid w:val="001C5500"/>
    <w:rsid w:val="001C5605"/>
    <w:rsid w:val="001C5628"/>
    <w:rsid w:val="001C6335"/>
    <w:rsid w:val="001C7C20"/>
    <w:rsid w:val="001C7CFC"/>
    <w:rsid w:val="001D021E"/>
    <w:rsid w:val="001D097D"/>
    <w:rsid w:val="001D0B19"/>
    <w:rsid w:val="001D0CEB"/>
    <w:rsid w:val="001D1CAB"/>
    <w:rsid w:val="001D2FC7"/>
    <w:rsid w:val="001D3656"/>
    <w:rsid w:val="001D3702"/>
    <w:rsid w:val="001D673A"/>
    <w:rsid w:val="001D6784"/>
    <w:rsid w:val="001D6A70"/>
    <w:rsid w:val="001D6F4C"/>
    <w:rsid w:val="001D7073"/>
    <w:rsid w:val="001D756B"/>
    <w:rsid w:val="001D7F8C"/>
    <w:rsid w:val="001E050A"/>
    <w:rsid w:val="001E3137"/>
    <w:rsid w:val="001E3F28"/>
    <w:rsid w:val="001E4035"/>
    <w:rsid w:val="001E426C"/>
    <w:rsid w:val="001E4C6B"/>
    <w:rsid w:val="001E4D5E"/>
    <w:rsid w:val="001E506C"/>
    <w:rsid w:val="001E5260"/>
    <w:rsid w:val="001E5617"/>
    <w:rsid w:val="001E61F1"/>
    <w:rsid w:val="001E6FD2"/>
    <w:rsid w:val="001E7B27"/>
    <w:rsid w:val="001E7E96"/>
    <w:rsid w:val="001F0069"/>
    <w:rsid w:val="001F012D"/>
    <w:rsid w:val="001F050A"/>
    <w:rsid w:val="001F0C44"/>
    <w:rsid w:val="001F15EC"/>
    <w:rsid w:val="001F2B01"/>
    <w:rsid w:val="001F2BF4"/>
    <w:rsid w:val="001F2CD3"/>
    <w:rsid w:val="001F3296"/>
    <w:rsid w:val="001F35C8"/>
    <w:rsid w:val="001F4509"/>
    <w:rsid w:val="001F5F1B"/>
    <w:rsid w:val="001F5F8E"/>
    <w:rsid w:val="001F66BF"/>
    <w:rsid w:val="00200D0C"/>
    <w:rsid w:val="00202841"/>
    <w:rsid w:val="002028F2"/>
    <w:rsid w:val="00202F30"/>
    <w:rsid w:val="002031E3"/>
    <w:rsid w:val="00203352"/>
    <w:rsid w:val="002033A0"/>
    <w:rsid w:val="00203AEB"/>
    <w:rsid w:val="00203C37"/>
    <w:rsid w:val="0020492F"/>
    <w:rsid w:val="00204DD9"/>
    <w:rsid w:val="00205221"/>
    <w:rsid w:val="0020552C"/>
    <w:rsid w:val="00205BFA"/>
    <w:rsid w:val="00206616"/>
    <w:rsid w:val="00206B71"/>
    <w:rsid w:val="002071D6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58CC"/>
    <w:rsid w:val="00226732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6432"/>
    <w:rsid w:val="002366EC"/>
    <w:rsid w:val="00236780"/>
    <w:rsid w:val="002367E7"/>
    <w:rsid w:val="00236BF2"/>
    <w:rsid w:val="00237588"/>
    <w:rsid w:val="00237A37"/>
    <w:rsid w:val="0024076C"/>
    <w:rsid w:val="00240837"/>
    <w:rsid w:val="00240D62"/>
    <w:rsid w:val="00241031"/>
    <w:rsid w:val="00241BC8"/>
    <w:rsid w:val="0024292A"/>
    <w:rsid w:val="002429D2"/>
    <w:rsid w:val="00242A0C"/>
    <w:rsid w:val="00242A6C"/>
    <w:rsid w:val="0024301B"/>
    <w:rsid w:val="0024336B"/>
    <w:rsid w:val="002433B6"/>
    <w:rsid w:val="002437E2"/>
    <w:rsid w:val="00243B43"/>
    <w:rsid w:val="00243B5D"/>
    <w:rsid w:val="00243E03"/>
    <w:rsid w:val="002463FC"/>
    <w:rsid w:val="00246B74"/>
    <w:rsid w:val="00246F05"/>
    <w:rsid w:val="0024724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822"/>
    <w:rsid w:val="00251B1D"/>
    <w:rsid w:val="0025332B"/>
    <w:rsid w:val="00253807"/>
    <w:rsid w:val="0025423B"/>
    <w:rsid w:val="00254DF4"/>
    <w:rsid w:val="00255106"/>
    <w:rsid w:val="002555A8"/>
    <w:rsid w:val="00255C94"/>
    <w:rsid w:val="00257759"/>
    <w:rsid w:val="00257B6F"/>
    <w:rsid w:val="0026059C"/>
    <w:rsid w:val="002605FA"/>
    <w:rsid w:val="00260B36"/>
    <w:rsid w:val="00260E4B"/>
    <w:rsid w:val="002619BD"/>
    <w:rsid w:val="00261A79"/>
    <w:rsid w:val="00261DBB"/>
    <w:rsid w:val="00262B8B"/>
    <w:rsid w:val="00262D9E"/>
    <w:rsid w:val="0026335B"/>
    <w:rsid w:val="0026336D"/>
    <w:rsid w:val="002671BF"/>
    <w:rsid w:val="00267AF0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9AF"/>
    <w:rsid w:val="00275BED"/>
    <w:rsid w:val="00276431"/>
    <w:rsid w:val="00276696"/>
    <w:rsid w:val="0027706C"/>
    <w:rsid w:val="00280525"/>
    <w:rsid w:val="002808F8"/>
    <w:rsid w:val="002819C5"/>
    <w:rsid w:val="002827F3"/>
    <w:rsid w:val="00282C45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743"/>
    <w:rsid w:val="00286C6C"/>
    <w:rsid w:val="00287425"/>
    <w:rsid w:val="002876F9"/>
    <w:rsid w:val="00287E31"/>
    <w:rsid w:val="00287FDD"/>
    <w:rsid w:val="002904D2"/>
    <w:rsid w:val="00290B5F"/>
    <w:rsid w:val="00291782"/>
    <w:rsid w:val="00291A10"/>
    <w:rsid w:val="00291B53"/>
    <w:rsid w:val="00291CA8"/>
    <w:rsid w:val="00291FDC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847"/>
    <w:rsid w:val="002954E7"/>
    <w:rsid w:val="00296F69"/>
    <w:rsid w:val="00297DE6"/>
    <w:rsid w:val="00297E3C"/>
    <w:rsid w:val="002A021F"/>
    <w:rsid w:val="002A09BD"/>
    <w:rsid w:val="002A2BC7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9C1"/>
    <w:rsid w:val="002B00AC"/>
    <w:rsid w:val="002B0113"/>
    <w:rsid w:val="002B06D9"/>
    <w:rsid w:val="002B1A73"/>
    <w:rsid w:val="002B1D3D"/>
    <w:rsid w:val="002B2A5B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D7F"/>
    <w:rsid w:val="002B7BBE"/>
    <w:rsid w:val="002B7E30"/>
    <w:rsid w:val="002C093A"/>
    <w:rsid w:val="002C09AF"/>
    <w:rsid w:val="002C1541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287"/>
    <w:rsid w:val="002D1513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44FB"/>
    <w:rsid w:val="002D4B8E"/>
    <w:rsid w:val="002D4C92"/>
    <w:rsid w:val="002D5258"/>
    <w:rsid w:val="002D5510"/>
    <w:rsid w:val="002D5771"/>
    <w:rsid w:val="002D58D0"/>
    <w:rsid w:val="002D6521"/>
    <w:rsid w:val="002D6928"/>
    <w:rsid w:val="002D6E96"/>
    <w:rsid w:val="002D717B"/>
    <w:rsid w:val="002D79ED"/>
    <w:rsid w:val="002E01BC"/>
    <w:rsid w:val="002E04FA"/>
    <w:rsid w:val="002E1209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4C30"/>
    <w:rsid w:val="002E5DD2"/>
    <w:rsid w:val="002E5FD0"/>
    <w:rsid w:val="002E62AD"/>
    <w:rsid w:val="002E6B51"/>
    <w:rsid w:val="002E7923"/>
    <w:rsid w:val="002E7C3A"/>
    <w:rsid w:val="002F0033"/>
    <w:rsid w:val="002F1010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3F2"/>
    <w:rsid w:val="00317C9B"/>
    <w:rsid w:val="003207D7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27925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D02"/>
    <w:rsid w:val="00335E74"/>
    <w:rsid w:val="00336AE6"/>
    <w:rsid w:val="00337291"/>
    <w:rsid w:val="00337604"/>
    <w:rsid w:val="00337768"/>
    <w:rsid w:val="00337DE8"/>
    <w:rsid w:val="003405F7"/>
    <w:rsid w:val="003407B4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74FA"/>
    <w:rsid w:val="003478BA"/>
    <w:rsid w:val="00347AC0"/>
    <w:rsid w:val="00351C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819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164"/>
    <w:rsid w:val="00363084"/>
    <w:rsid w:val="0036343C"/>
    <w:rsid w:val="003634AB"/>
    <w:rsid w:val="00363522"/>
    <w:rsid w:val="0036491D"/>
    <w:rsid w:val="00364A59"/>
    <w:rsid w:val="00364ECC"/>
    <w:rsid w:val="0036679C"/>
    <w:rsid w:val="0036684C"/>
    <w:rsid w:val="00371463"/>
    <w:rsid w:val="00371B0C"/>
    <w:rsid w:val="00371DC9"/>
    <w:rsid w:val="00372299"/>
    <w:rsid w:val="00372AEF"/>
    <w:rsid w:val="0037352C"/>
    <w:rsid w:val="00373B5E"/>
    <w:rsid w:val="0037489C"/>
    <w:rsid w:val="003752DE"/>
    <w:rsid w:val="00376D24"/>
    <w:rsid w:val="00376F35"/>
    <w:rsid w:val="003773FF"/>
    <w:rsid w:val="0037755C"/>
    <w:rsid w:val="00377D04"/>
    <w:rsid w:val="00380490"/>
    <w:rsid w:val="0038051E"/>
    <w:rsid w:val="0038098B"/>
    <w:rsid w:val="00380C8E"/>
    <w:rsid w:val="003819F1"/>
    <w:rsid w:val="0038254F"/>
    <w:rsid w:val="00382F93"/>
    <w:rsid w:val="00383482"/>
    <w:rsid w:val="0038390B"/>
    <w:rsid w:val="00384C5F"/>
    <w:rsid w:val="00385849"/>
    <w:rsid w:val="00385E6E"/>
    <w:rsid w:val="0038608D"/>
    <w:rsid w:val="00387C41"/>
    <w:rsid w:val="00387EC3"/>
    <w:rsid w:val="0039036A"/>
    <w:rsid w:val="00390657"/>
    <w:rsid w:val="00390867"/>
    <w:rsid w:val="00390A6D"/>
    <w:rsid w:val="00390D6A"/>
    <w:rsid w:val="003910EA"/>
    <w:rsid w:val="00391419"/>
    <w:rsid w:val="00391C51"/>
    <w:rsid w:val="00392157"/>
    <w:rsid w:val="003928A6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BE6"/>
    <w:rsid w:val="003A0DFC"/>
    <w:rsid w:val="003A0E5A"/>
    <w:rsid w:val="003A1CFE"/>
    <w:rsid w:val="003A1E82"/>
    <w:rsid w:val="003A2018"/>
    <w:rsid w:val="003A25C9"/>
    <w:rsid w:val="003A2D5C"/>
    <w:rsid w:val="003A3531"/>
    <w:rsid w:val="003A4653"/>
    <w:rsid w:val="003A65F7"/>
    <w:rsid w:val="003A6C28"/>
    <w:rsid w:val="003A6CFA"/>
    <w:rsid w:val="003A6E1B"/>
    <w:rsid w:val="003A7B1E"/>
    <w:rsid w:val="003B00FA"/>
    <w:rsid w:val="003B0E17"/>
    <w:rsid w:val="003B1457"/>
    <w:rsid w:val="003B1575"/>
    <w:rsid w:val="003B2A4D"/>
    <w:rsid w:val="003B2DF0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1787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10"/>
    <w:rsid w:val="003C4634"/>
    <w:rsid w:val="003C4EA2"/>
    <w:rsid w:val="003C52A9"/>
    <w:rsid w:val="003C5A53"/>
    <w:rsid w:val="003C6289"/>
    <w:rsid w:val="003C6687"/>
    <w:rsid w:val="003C7043"/>
    <w:rsid w:val="003C7453"/>
    <w:rsid w:val="003C76D9"/>
    <w:rsid w:val="003C7D18"/>
    <w:rsid w:val="003D13B7"/>
    <w:rsid w:val="003D19B6"/>
    <w:rsid w:val="003D26B3"/>
    <w:rsid w:val="003D313B"/>
    <w:rsid w:val="003D31B1"/>
    <w:rsid w:val="003D330A"/>
    <w:rsid w:val="003D331B"/>
    <w:rsid w:val="003D3DAD"/>
    <w:rsid w:val="003D3FA4"/>
    <w:rsid w:val="003D448E"/>
    <w:rsid w:val="003D45BB"/>
    <w:rsid w:val="003D5225"/>
    <w:rsid w:val="003D57FC"/>
    <w:rsid w:val="003D591C"/>
    <w:rsid w:val="003D5F66"/>
    <w:rsid w:val="003D6686"/>
    <w:rsid w:val="003D68DD"/>
    <w:rsid w:val="003D6BED"/>
    <w:rsid w:val="003D6C81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44C2"/>
    <w:rsid w:val="003E4C74"/>
    <w:rsid w:val="003E68C4"/>
    <w:rsid w:val="003E6A44"/>
    <w:rsid w:val="003E6A79"/>
    <w:rsid w:val="003E75B2"/>
    <w:rsid w:val="003E7880"/>
    <w:rsid w:val="003E7967"/>
    <w:rsid w:val="003F0B74"/>
    <w:rsid w:val="003F169F"/>
    <w:rsid w:val="003F19B6"/>
    <w:rsid w:val="003F1ABE"/>
    <w:rsid w:val="003F1CB3"/>
    <w:rsid w:val="003F297A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6D1"/>
    <w:rsid w:val="00400775"/>
    <w:rsid w:val="00400FED"/>
    <w:rsid w:val="00401311"/>
    <w:rsid w:val="004016A2"/>
    <w:rsid w:val="00401700"/>
    <w:rsid w:val="00401B6C"/>
    <w:rsid w:val="00401CFD"/>
    <w:rsid w:val="004028F6"/>
    <w:rsid w:val="00403161"/>
    <w:rsid w:val="004053A3"/>
    <w:rsid w:val="004053C7"/>
    <w:rsid w:val="004054F8"/>
    <w:rsid w:val="00405B0A"/>
    <w:rsid w:val="00405B62"/>
    <w:rsid w:val="00405D80"/>
    <w:rsid w:val="00405F22"/>
    <w:rsid w:val="0040643A"/>
    <w:rsid w:val="00406C9C"/>
    <w:rsid w:val="00406D41"/>
    <w:rsid w:val="00407851"/>
    <w:rsid w:val="004107DE"/>
    <w:rsid w:val="00411EF7"/>
    <w:rsid w:val="004127D1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F"/>
    <w:rsid w:val="00420C8E"/>
    <w:rsid w:val="00420EA0"/>
    <w:rsid w:val="00421828"/>
    <w:rsid w:val="00421AB5"/>
    <w:rsid w:val="00421CA8"/>
    <w:rsid w:val="00421CED"/>
    <w:rsid w:val="00422138"/>
    <w:rsid w:val="00422B51"/>
    <w:rsid w:val="004231BF"/>
    <w:rsid w:val="004232DA"/>
    <w:rsid w:val="00424249"/>
    <w:rsid w:val="0042458F"/>
    <w:rsid w:val="00424DE7"/>
    <w:rsid w:val="00425223"/>
    <w:rsid w:val="004257D9"/>
    <w:rsid w:val="0042619D"/>
    <w:rsid w:val="00426454"/>
    <w:rsid w:val="00426FB8"/>
    <w:rsid w:val="00427B34"/>
    <w:rsid w:val="00427CDC"/>
    <w:rsid w:val="00427E84"/>
    <w:rsid w:val="0043190D"/>
    <w:rsid w:val="00431A00"/>
    <w:rsid w:val="00431C85"/>
    <w:rsid w:val="00431FB7"/>
    <w:rsid w:val="00432325"/>
    <w:rsid w:val="0043381F"/>
    <w:rsid w:val="004346E2"/>
    <w:rsid w:val="00435302"/>
    <w:rsid w:val="00435AE7"/>
    <w:rsid w:val="004364B5"/>
    <w:rsid w:val="00436A80"/>
    <w:rsid w:val="00436ADA"/>
    <w:rsid w:val="0043700B"/>
    <w:rsid w:val="00440181"/>
    <w:rsid w:val="004401A2"/>
    <w:rsid w:val="004406FE"/>
    <w:rsid w:val="00440D5D"/>
    <w:rsid w:val="00440EA9"/>
    <w:rsid w:val="00441D3F"/>
    <w:rsid w:val="00441E25"/>
    <w:rsid w:val="00442F53"/>
    <w:rsid w:val="00442FBE"/>
    <w:rsid w:val="004432DD"/>
    <w:rsid w:val="004436EA"/>
    <w:rsid w:val="00443956"/>
    <w:rsid w:val="00444498"/>
    <w:rsid w:val="00444FA2"/>
    <w:rsid w:val="004451A3"/>
    <w:rsid w:val="00445223"/>
    <w:rsid w:val="0044526A"/>
    <w:rsid w:val="00445AC6"/>
    <w:rsid w:val="004465F0"/>
    <w:rsid w:val="00446713"/>
    <w:rsid w:val="004512E3"/>
    <w:rsid w:val="0045251B"/>
    <w:rsid w:val="004537B1"/>
    <w:rsid w:val="00453B7A"/>
    <w:rsid w:val="004548E9"/>
    <w:rsid w:val="00454AFF"/>
    <w:rsid w:val="00456755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710"/>
    <w:rsid w:val="00470726"/>
    <w:rsid w:val="004707F4"/>
    <w:rsid w:val="004714AE"/>
    <w:rsid w:val="00472FDE"/>
    <w:rsid w:val="004732BC"/>
    <w:rsid w:val="00473849"/>
    <w:rsid w:val="0047419B"/>
    <w:rsid w:val="00474449"/>
    <w:rsid w:val="004748CF"/>
    <w:rsid w:val="00474C96"/>
    <w:rsid w:val="00474FF2"/>
    <w:rsid w:val="0047641F"/>
    <w:rsid w:val="0047692E"/>
    <w:rsid w:val="00476C1E"/>
    <w:rsid w:val="00476F12"/>
    <w:rsid w:val="00476F34"/>
    <w:rsid w:val="0047706B"/>
    <w:rsid w:val="00477632"/>
    <w:rsid w:val="004778C8"/>
    <w:rsid w:val="004804BA"/>
    <w:rsid w:val="00480FBD"/>
    <w:rsid w:val="00480FF0"/>
    <w:rsid w:val="004810F8"/>
    <w:rsid w:val="00482941"/>
    <w:rsid w:val="004831AE"/>
    <w:rsid w:val="00483912"/>
    <w:rsid w:val="00484334"/>
    <w:rsid w:val="00484504"/>
    <w:rsid w:val="00485724"/>
    <w:rsid w:val="00485C17"/>
    <w:rsid w:val="00485C5D"/>
    <w:rsid w:val="00485E77"/>
    <w:rsid w:val="00487391"/>
    <w:rsid w:val="00490574"/>
    <w:rsid w:val="00490721"/>
    <w:rsid w:val="00490DD4"/>
    <w:rsid w:val="00490E5C"/>
    <w:rsid w:val="00490F2B"/>
    <w:rsid w:val="00491038"/>
    <w:rsid w:val="004910D6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5AA"/>
    <w:rsid w:val="004966A3"/>
    <w:rsid w:val="00496788"/>
    <w:rsid w:val="00496826"/>
    <w:rsid w:val="00496E24"/>
    <w:rsid w:val="00497282"/>
    <w:rsid w:val="004977ED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B04"/>
    <w:rsid w:val="004A70F9"/>
    <w:rsid w:val="004A715B"/>
    <w:rsid w:val="004A7ED1"/>
    <w:rsid w:val="004B023B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523"/>
    <w:rsid w:val="004B48E2"/>
    <w:rsid w:val="004B4A50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371C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2A5D"/>
    <w:rsid w:val="004D318F"/>
    <w:rsid w:val="004D3652"/>
    <w:rsid w:val="004D3BC4"/>
    <w:rsid w:val="004D422B"/>
    <w:rsid w:val="004D431E"/>
    <w:rsid w:val="004D56E0"/>
    <w:rsid w:val="004D59E4"/>
    <w:rsid w:val="004D5A2E"/>
    <w:rsid w:val="004D5CAA"/>
    <w:rsid w:val="004D69AF"/>
    <w:rsid w:val="004D6F38"/>
    <w:rsid w:val="004D7265"/>
    <w:rsid w:val="004D72C6"/>
    <w:rsid w:val="004D76A6"/>
    <w:rsid w:val="004E09E0"/>
    <w:rsid w:val="004E0CAF"/>
    <w:rsid w:val="004E142D"/>
    <w:rsid w:val="004E231C"/>
    <w:rsid w:val="004E23D7"/>
    <w:rsid w:val="004E2420"/>
    <w:rsid w:val="004E25C3"/>
    <w:rsid w:val="004E3AFF"/>
    <w:rsid w:val="004E3E55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5006FA"/>
    <w:rsid w:val="00501885"/>
    <w:rsid w:val="00501904"/>
    <w:rsid w:val="00501D5F"/>
    <w:rsid w:val="005022D0"/>
    <w:rsid w:val="005030B0"/>
    <w:rsid w:val="00503620"/>
    <w:rsid w:val="0050369E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719"/>
    <w:rsid w:val="00507DB0"/>
    <w:rsid w:val="00510615"/>
    <w:rsid w:val="00510F18"/>
    <w:rsid w:val="00511461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892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30B37"/>
    <w:rsid w:val="00530B79"/>
    <w:rsid w:val="00533AB3"/>
    <w:rsid w:val="005343C2"/>
    <w:rsid w:val="00534CFB"/>
    <w:rsid w:val="00534D79"/>
    <w:rsid w:val="00535A8F"/>
    <w:rsid w:val="0053639D"/>
    <w:rsid w:val="005363E6"/>
    <w:rsid w:val="00536C43"/>
    <w:rsid w:val="00536DB9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E3B"/>
    <w:rsid w:val="00544361"/>
    <w:rsid w:val="00544C46"/>
    <w:rsid w:val="00545029"/>
    <w:rsid w:val="005456C6"/>
    <w:rsid w:val="005456FE"/>
    <w:rsid w:val="00546E4D"/>
    <w:rsid w:val="0054743D"/>
    <w:rsid w:val="00547455"/>
    <w:rsid w:val="00547AF7"/>
    <w:rsid w:val="00550508"/>
    <w:rsid w:val="00550841"/>
    <w:rsid w:val="00550DE0"/>
    <w:rsid w:val="005513CE"/>
    <w:rsid w:val="005516DC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49A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F1D"/>
    <w:rsid w:val="00565900"/>
    <w:rsid w:val="00565E76"/>
    <w:rsid w:val="00566248"/>
    <w:rsid w:val="005663AB"/>
    <w:rsid w:val="00566552"/>
    <w:rsid w:val="0056686D"/>
    <w:rsid w:val="00566C78"/>
    <w:rsid w:val="00567793"/>
    <w:rsid w:val="00567886"/>
    <w:rsid w:val="00567E7A"/>
    <w:rsid w:val="0057141C"/>
    <w:rsid w:val="00571452"/>
    <w:rsid w:val="00571B9B"/>
    <w:rsid w:val="00571C4B"/>
    <w:rsid w:val="005722C6"/>
    <w:rsid w:val="0057312D"/>
    <w:rsid w:val="00573B7D"/>
    <w:rsid w:val="005743E4"/>
    <w:rsid w:val="00575A1D"/>
    <w:rsid w:val="00575AFE"/>
    <w:rsid w:val="00575D45"/>
    <w:rsid w:val="0057605F"/>
    <w:rsid w:val="0057636B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A86"/>
    <w:rsid w:val="005829C4"/>
    <w:rsid w:val="00582EF0"/>
    <w:rsid w:val="00582F01"/>
    <w:rsid w:val="005837E3"/>
    <w:rsid w:val="00584A9C"/>
    <w:rsid w:val="00584BD4"/>
    <w:rsid w:val="00585010"/>
    <w:rsid w:val="00585166"/>
    <w:rsid w:val="00585963"/>
    <w:rsid w:val="00586104"/>
    <w:rsid w:val="00586209"/>
    <w:rsid w:val="00586555"/>
    <w:rsid w:val="005869C1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256"/>
    <w:rsid w:val="005932FD"/>
    <w:rsid w:val="005938A2"/>
    <w:rsid w:val="00594010"/>
    <w:rsid w:val="005947B1"/>
    <w:rsid w:val="005949D7"/>
    <w:rsid w:val="00594FB9"/>
    <w:rsid w:val="00595822"/>
    <w:rsid w:val="005964C2"/>
    <w:rsid w:val="005965C0"/>
    <w:rsid w:val="00596A4D"/>
    <w:rsid w:val="00596CB7"/>
    <w:rsid w:val="005973E8"/>
    <w:rsid w:val="0059797A"/>
    <w:rsid w:val="00597B7B"/>
    <w:rsid w:val="005A0784"/>
    <w:rsid w:val="005A0C9B"/>
    <w:rsid w:val="005A0CA2"/>
    <w:rsid w:val="005A1A43"/>
    <w:rsid w:val="005A1B07"/>
    <w:rsid w:val="005A21B1"/>
    <w:rsid w:val="005A22BB"/>
    <w:rsid w:val="005A30A2"/>
    <w:rsid w:val="005A3423"/>
    <w:rsid w:val="005A3628"/>
    <w:rsid w:val="005A3BBB"/>
    <w:rsid w:val="005A3C4F"/>
    <w:rsid w:val="005A3F24"/>
    <w:rsid w:val="005A4606"/>
    <w:rsid w:val="005A47FF"/>
    <w:rsid w:val="005A5067"/>
    <w:rsid w:val="005A540F"/>
    <w:rsid w:val="005A5548"/>
    <w:rsid w:val="005A5DF1"/>
    <w:rsid w:val="005A6694"/>
    <w:rsid w:val="005A78D1"/>
    <w:rsid w:val="005A7984"/>
    <w:rsid w:val="005B00B3"/>
    <w:rsid w:val="005B0636"/>
    <w:rsid w:val="005B0B42"/>
    <w:rsid w:val="005B0C96"/>
    <w:rsid w:val="005B11DD"/>
    <w:rsid w:val="005B15EF"/>
    <w:rsid w:val="005B1DD1"/>
    <w:rsid w:val="005B2159"/>
    <w:rsid w:val="005B28A8"/>
    <w:rsid w:val="005B2B99"/>
    <w:rsid w:val="005B36C9"/>
    <w:rsid w:val="005B3CFF"/>
    <w:rsid w:val="005B3F02"/>
    <w:rsid w:val="005B4BBD"/>
    <w:rsid w:val="005B6B27"/>
    <w:rsid w:val="005B7132"/>
    <w:rsid w:val="005B7BE8"/>
    <w:rsid w:val="005B7E9F"/>
    <w:rsid w:val="005C00AE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890"/>
    <w:rsid w:val="005D3A56"/>
    <w:rsid w:val="005D4787"/>
    <w:rsid w:val="005D47E3"/>
    <w:rsid w:val="005D4B06"/>
    <w:rsid w:val="005D6698"/>
    <w:rsid w:val="005D7147"/>
    <w:rsid w:val="005D763A"/>
    <w:rsid w:val="005D7A86"/>
    <w:rsid w:val="005D7F79"/>
    <w:rsid w:val="005E019A"/>
    <w:rsid w:val="005E0DA3"/>
    <w:rsid w:val="005E0DDB"/>
    <w:rsid w:val="005E0EB5"/>
    <w:rsid w:val="005E1257"/>
    <w:rsid w:val="005E1594"/>
    <w:rsid w:val="005E16ED"/>
    <w:rsid w:val="005E2324"/>
    <w:rsid w:val="005E24D0"/>
    <w:rsid w:val="005E2E0C"/>
    <w:rsid w:val="005E2F88"/>
    <w:rsid w:val="005E33A0"/>
    <w:rsid w:val="005E3987"/>
    <w:rsid w:val="005E3A7D"/>
    <w:rsid w:val="005E4494"/>
    <w:rsid w:val="005E4AAF"/>
    <w:rsid w:val="005E4FBC"/>
    <w:rsid w:val="005E59A4"/>
    <w:rsid w:val="005E606A"/>
    <w:rsid w:val="005E608F"/>
    <w:rsid w:val="005E7403"/>
    <w:rsid w:val="005E743D"/>
    <w:rsid w:val="005E773D"/>
    <w:rsid w:val="005E780C"/>
    <w:rsid w:val="005E7C33"/>
    <w:rsid w:val="005F0A44"/>
    <w:rsid w:val="005F0CFB"/>
    <w:rsid w:val="005F1075"/>
    <w:rsid w:val="005F1ED2"/>
    <w:rsid w:val="005F226D"/>
    <w:rsid w:val="005F22CA"/>
    <w:rsid w:val="005F232E"/>
    <w:rsid w:val="005F23E4"/>
    <w:rsid w:val="005F2863"/>
    <w:rsid w:val="005F2B2B"/>
    <w:rsid w:val="005F390D"/>
    <w:rsid w:val="005F3BD0"/>
    <w:rsid w:val="005F3C6B"/>
    <w:rsid w:val="005F3D4B"/>
    <w:rsid w:val="005F462A"/>
    <w:rsid w:val="005F52AD"/>
    <w:rsid w:val="005F5458"/>
    <w:rsid w:val="005F59F0"/>
    <w:rsid w:val="005F5EFB"/>
    <w:rsid w:val="005F6F36"/>
    <w:rsid w:val="005F723B"/>
    <w:rsid w:val="0060004C"/>
    <w:rsid w:val="00600199"/>
    <w:rsid w:val="00600421"/>
    <w:rsid w:val="00600446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814"/>
    <w:rsid w:val="00603B05"/>
    <w:rsid w:val="00603D66"/>
    <w:rsid w:val="0060494B"/>
    <w:rsid w:val="00605B73"/>
    <w:rsid w:val="006060A4"/>
    <w:rsid w:val="00606498"/>
    <w:rsid w:val="006065AB"/>
    <w:rsid w:val="00606D44"/>
    <w:rsid w:val="00607036"/>
    <w:rsid w:val="006071F5"/>
    <w:rsid w:val="00607918"/>
    <w:rsid w:val="00607924"/>
    <w:rsid w:val="00607AF5"/>
    <w:rsid w:val="00610A3F"/>
    <w:rsid w:val="00610D6D"/>
    <w:rsid w:val="006119CB"/>
    <w:rsid w:val="00612AAD"/>
    <w:rsid w:val="006131BA"/>
    <w:rsid w:val="006134EF"/>
    <w:rsid w:val="006137CB"/>
    <w:rsid w:val="00615355"/>
    <w:rsid w:val="006155E1"/>
    <w:rsid w:val="006159AB"/>
    <w:rsid w:val="00615E85"/>
    <w:rsid w:val="006162C5"/>
    <w:rsid w:val="00616302"/>
    <w:rsid w:val="0061693A"/>
    <w:rsid w:val="00616E22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66DD"/>
    <w:rsid w:val="006272B7"/>
    <w:rsid w:val="0062750A"/>
    <w:rsid w:val="0062778B"/>
    <w:rsid w:val="006279DB"/>
    <w:rsid w:val="00627E61"/>
    <w:rsid w:val="006300E9"/>
    <w:rsid w:val="0063025E"/>
    <w:rsid w:val="00630A23"/>
    <w:rsid w:val="00630ED0"/>
    <w:rsid w:val="00630EFB"/>
    <w:rsid w:val="00631C2E"/>
    <w:rsid w:val="00631E27"/>
    <w:rsid w:val="006334D0"/>
    <w:rsid w:val="00633FFA"/>
    <w:rsid w:val="006345CD"/>
    <w:rsid w:val="00634FC8"/>
    <w:rsid w:val="0063516F"/>
    <w:rsid w:val="00636305"/>
    <w:rsid w:val="0063680C"/>
    <w:rsid w:val="00636E29"/>
    <w:rsid w:val="0063703B"/>
    <w:rsid w:val="00637691"/>
    <w:rsid w:val="00640F59"/>
    <w:rsid w:val="00641440"/>
    <w:rsid w:val="006415BC"/>
    <w:rsid w:val="00641906"/>
    <w:rsid w:val="00642993"/>
    <w:rsid w:val="00642BD2"/>
    <w:rsid w:val="006430C9"/>
    <w:rsid w:val="00643313"/>
    <w:rsid w:val="00643737"/>
    <w:rsid w:val="00643921"/>
    <w:rsid w:val="00643C78"/>
    <w:rsid w:val="006444B7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F91"/>
    <w:rsid w:val="00657B72"/>
    <w:rsid w:val="00660E36"/>
    <w:rsid w:val="0066184B"/>
    <w:rsid w:val="00661FCD"/>
    <w:rsid w:val="00663254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6B15"/>
    <w:rsid w:val="00667354"/>
    <w:rsid w:val="00667735"/>
    <w:rsid w:val="0066774C"/>
    <w:rsid w:val="00670485"/>
    <w:rsid w:val="0067057C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35F6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597"/>
    <w:rsid w:val="006A16E8"/>
    <w:rsid w:val="006A1D60"/>
    <w:rsid w:val="006A25C6"/>
    <w:rsid w:val="006A26CD"/>
    <w:rsid w:val="006A2711"/>
    <w:rsid w:val="006A2A17"/>
    <w:rsid w:val="006A5631"/>
    <w:rsid w:val="006A5CA2"/>
    <w:rsid w:val="006A5EF8"/>
    <w:rsid w:val="006A649A"/>
    <w:rsid w:val="006A7610"/>
    <w:rsid w:val="006A765F"/>
    <w:rsid w:val="006A771D"/>
    <w:rsid w:val="006A7819"/>
    <w:rsid w:val="006A78FA"/>
    <w:rsid w:val="006A7BFB"/>
    <w:rsid w:val="006B0701"/>
    <w:rsid w:val="006B079D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723D"/>
    <w:rsid w:val="006B7844"/>
    <w:rsid w:val="006C09D3"/>
    <w:rsid w:val="006C16E3"/>
    <w:rsid w:val="006C173F"/>
    <w:rsid w:val="006C19CA"/>
    <w:rsid w:val="006C19D4"/>
    <w:rsid w:val="006C2794"/>
    <w:rsid w:val="006C2DCF"/>
    <w:rsid w:val="006C2F08"/>
    <w:rsid w:val="006C3551"/>
    <w:rsid w:val="006C35B3"/>
    <w:rsid w:val="006C3B56"/>
    <w:rsid w:val="006C3CF7"/>
    <w:rsid w:val="006C3FF0"/>
    <w:rsid w:val="006C4696"/>
    <w:rsid w:val="006C47D9"/>
    <w:rsid w:val="006C4B12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716"/>
    <w:rsid w:val="006E0858"/>
    <w:rsid w:val="006E199F"/>
    <w:rsid w:val="006E1C60"/>
    <w:rsid w:val="006E29B3"/>
    <w:rsid w:val="006E4666"/>
    <w:rsid w:val="006E4DE3"/>
    <w:rsid w:val="006E4DED"/>
    <w:rsid w:val="006E4DF6"/>
    <w:rsid w:val="006E5B9F"/>
    <w:rsid w:val="006E5BB2"/>
    <w:rsid w:val="006E61C1"/>
    <w:rsid w:val="006E6B2D"/>
    <w:rsid w:val="006E75C1"/>
    <w:rsid w:val="006E7D97"/>
    <w:rsid w:val="006E7F16"/>
    <w:rsid w:val="006F09C2"/>
    <w:rsid w:val="006F09D1"/>
    <w:rsid w:val="006F1D90"/>
    <w:rsid w:val="006F246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DA6"/>
    <w:rsid w:val="006F5F46"/>
    <w:rsid w:val="006F615A"/>
    <w:rsid w:val="006F6D26"/>
    <w:rsid w:val="006F7DE0"/>
    <w:rsid w:val="00700396"/>
    <w:rsid w:val="007004B7"/>
    <w:rsid w:val="007024F3"/>
    <w:rsid w:val="00702925"/>
    <w:rsid w:val="00702FE0"/>
    <w:rsid w:val="00703149"/>
    <w:rsid w:val="007043EA"/>
    <w:rsid w:val="0070450F"/>
    <w:rsid w:val="00704922"/>
    <w:rsid w:val="00704C07"/>
    <w:rsid w:val="00706595"/>
    <w:rsid w:val="0071077B"/>
    <w:rsid w:val="007108FB"/>
    <w:rsid w:val="00711C59"/>
    <w:rsid w:val="00711E5A"/>
    <w:rsid w:val="00712071"/>
    <w:rsid w:val="007124BC"/>
    <w:rsid w:val="00712672"/>
    <w:rsid w:val="00713AAC"/>
    <w:rsid w:val="00713BB9"/>
    <w:rsid w:val="00713D1C"/>
    <w:rsid w:val="007147B7"/>
    <w:rsid w:val="00714EAD"/>
    <w:rsid w:val="00715253"/>
    <w:rsid w:val="007157C4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E7E"/>
    <w:rsid w:val="00725080"/>
    <w:rsid w:val="00725158"/>
    <w:rsid w:val="0072627F"/>
    <w:rsid w:val="00726606"/>
    <w:rsid w:val="00727F41"/>
    <w:rsid w:val="0073007F"/>
    <w:rsid w:val="00730536"/>
    <w:rsid w:val="007320D9"/>
    <w:rsid w:val="00732D3E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747D"/>
    <w:rsid w:val="0073753D"/>
    <w:rsid w:val="00737AC6"/>
    <w:rsid w:val="00737F1C"/>
    <w:rsid w:val="00737F2B"/>
    <w:rsid w:val="007408AE"/>
    <w:rsid w:val="00740D30"/>
    <w:rsid w:val="00740E48"/>
    <w:rsid w:val="007410EB"/>
    <w:rsid w:val="007424D3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AD0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07B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2732"/>
    <w:rsid w:val="007739E5"/>
    <w:rsid w:val="00773CC5"/>
    <w:rsid w:val="0077652C"/>
    <w:rsid w:val="00776A7F"/>
    <w:rsid w:val="00776A9C"/>
    <w:rsid w:val="00780D36"/>
    <w:rsid w:val="00781372"/>
    <w:rsid w:val="00781EEE"/>
    <w:rsid w:val="007821BC"/>
    <w:rsid w:val="00782279"/>
    <w:rsid w:val="00782BB4"/>
    <w:rsid w:val="00783417"/>
    <w:rsid w:val="007835B5"/>
    <w:rsid w:val="007839AB"/>
    <w:rsid w:val="00784025"/>
    <w:rsid w:val="00784240"/>
    <w:rsid w:val="007843C9"/>
    <w:rsid w:val="0078513F"/>
    <w:rsid w:val="007862FF"/>
    <w:rsid w:val="00786E6B"/>
    <w:rsid w:val="007872AD"/>
    <w:rsid w:val="0078763A"/>
    <w:rsid w:val="00787652"/>
    <w:rsid w:val="00790A98"/>
    <w:rsid w:val="00791404"/>
    <w:rsid w:val="007915D2"/>
    <w:rsid w:val="007919CB"/>
    <w:rsid w:val="007923B2"/>
    <w:rsid w:val="00792666"/>
    <w:rsid w:val="00792A42"/>
    <w:rsid w:val="00792B15"/>
    <w:rsid w:val="00792E1D"/>
    <w:rsid w:val="00792F12"/>
    <w:rsid w:val="00792F81"/>
    <w:rsid w:val="007931B3"/>
    <w:rsid w:val="007934FA"/>
    <w:rsid w:val="007953D6"/>
    <w:rsid w:val="00795731"/>
    <w:rsid w:val="0079598C"/>
    <w:rsid w:val="00795E48"/>
    <w:rsid w:val="007969BA"/>
    <w:rsid w:val="00797350"/>
    <w:rsid w:val="00797933"/>
    <w:rsid w:val="00797E32"/>
    <w:rsid w:val="007A02FC"/>
    <w:rsid w:val="007A07D2"/>
    <w:rsid w:val="007A0B7B"/>
    <w:rsid w:val="007A0CEF"/>
    <w:rsid w:val="007A10C0"/>
    <w:rsid w:val="007A16E1"/>
    <w:rsid w:val="007A23F5"/>
    <w:rsid w:val="007A2497"/>
    <w:rsid w:val="007A2AEB"/>
    <w:rsid w:val="007A354A"/>
    <w:rsid w:val="007A40DA"/>
    <w:rsid w:val="007A4332"/>
    <w:rsid w:val="007A4EA3"/>
    <w:rsid w:val="007A5C7A"/>
    <w:rsid w:val="007A5FA4"/>
    <w:rsid w:val="007A6327"/>
    <w:rsid w:val="007A7AEA"/>
    <w:rsid w:val="007B0681"/>
    <w:rsid w:val="007B0BE4"/>
    <w:rsid w:val="007B1B45"/>
    <w:rsid w:val="007B2843"/>
    <w:rsid w:val="007B2B24"/>
    <w:rsid w:val="007B3009"/>
    <w:rsid w:val="007B3AF4"/>
    <w:rsid w:val="007B406D"/>
    <w:rsid w:val="007B4965"/>
    <w:rsid w:val="007B4CD3"/>
    <w:rsid w:val="007B4DC8"/>
    <w:rsid w:val="007B5BDC"/>
    <w:rsid w:val="007B5C2E"/>
    <w:rsid w:val="007B5C40"/>
    <w:rsid w:val="007B651E"/>
    <w:rsid w:val="007B6A2F"/>
    <w:rsid w:val="007B6C6F"/>
    <w:rsid w:val="007B6DA1"/>
    <w:rsid w:val="007B70F9"/>
    <w:rsid w:val="007B7A2D"/>
    <w:rsid w:val="007B7DA8"/>
    <w:rsid w:val="007C031F"/>
    <w:rsid w:val="007C0630"/>
    <w:rsid w:val="007C1478"/>
    <w:rsid w:val="007C2141"/>
    <w:rsid w:val="007C2490"/>
    <w:rsid w:val="007C2DE5"/>
    <w:rsid w:val="007C3964"/>
    <w:rsid w:val="007C3C58"/>
    <w:rsid w:val="007C3F84"/>
    <w:rsid w:val="007C439B"/>
    <w:rsid w:val="007C44A8"/>
    <w:rsid w:val="007C4698"/>
    <w:rsid w:val="007C5408"/>
    <w:rsid w:val="007C55BC"/>
    <w:rsid w:val="007C5833"/>
    <w:rsid w:val="007C5893"/>
    <w:rsid w:val="007C5C60"/>
    <w:rsid w:val="007C6651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785"/>
    <w:rsid w:val="007D3897"/>
    <w:rsid w:val="007D3A1F"/>
    <w:rsid w:val="007D3F1B"/>
    <w:rsid w:val="007D42AC"/>
    <w:rsid w:val="007D4705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D1C"/>
    <w:rsid w:val="007D6D44"/>
    <w:rsid w:val="007D6E1B"/>
    <w:rsid w:val="007D71FF"/>
    <w:rsid w:val="007D7E29"/>
    <w:rsid w:val="007E0391"/>
    <w:rsid w:val="007E0817"/>
    <w:rsid w:val="007E0AF5"/>
    <w:rsid w:val="007E137D"/>
    <w:rsid w:val="007E148D"/>
    <w:rsid w:val="007E150A"/>
    <w:rsid w:val="007E1C83"/>
    <w:rsid w:val="007E1CF3"/>
    <w:rsid w:val="007E1D98"/>
    <w:rsid w:val="007E210A"/>
    <w:rsid w:val="007E219A"/>
    <w:rsid w:val="007E24D8"/>
    <w:rsid w:val="007E290C"/>
    <w:rsid w:val="007E2DEC"/>
    <w:rsid w:val="007E3578"/>
    <w:rsid w:val="007E3987"/>
    <w:rsid w:val="007E3C04"/>
    <w:rsid w:val="007E3C08"/>
    <w:rsid w:val="007E3D35"/>
    <w:rsid w:val="007E45A1"/>
    <w:rsid w:val="007E4DB7"/>
    <w:rsid w:val="007E4E45"/>
    <w:rsid w:val="007E5E90"/>
    <w:rsid w:val="007E6813"/>
    <w:rsid w:val="007E6F7E"/>
    <w:rsid w:val="007F05EE"/>
    <w:rsid w:val="007F076A"/>
    <w:rsid w:val="007F0E39"/>
    <w:rsid w:val="007F10A1"/>
    <w:rsid w:val="007F1507"/>
    <w:rsid w:val="007F1617"/>
    <w:rsid w:val="007F17D7"/>
    <w:rsid w:val="007F19CC"/>
    <w:rsid w:val="007F2E4A"/>
    <w:rsid w:val="007F36B6"/>
    <w:rsid w:val="007F3B27"/>
    <w:rsid w:val="007F3B66"/>
    <w:rsid w:val="007F3BF6"/>
    <w:rsid w:val="007F3E30"/>
    <w:rsid w:val="007F440C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C1B"/>
    <w:rsid w:val="008019CB"/>
    <w:rsid w:val="00801F19"/>
    <w:rsid w:val="0080208D"/>
    <w:rsid w:val="00802A8D"/>
    <w:rsid w:val="00802E56"/>
    <w:rsid w:val="00803218"/>
    <w:rsid w:val="0080367E"/>
    <w:rsid w:val="0080485C"/>
    <w:rsid w:val="008052CF"/>
    <w:rsid w:val="00805943"/>
    <w:rsid w:val="00805A69"/>
    <w:rsid w:val="00805E65"/>
    <w:rsid w:val="00807006"/>
    <w:rsid w:val="008071D8"/>
    <w:rsid w:val="0080764F"/>
    <w:rsid w:val="00807760"/>
    <w:rsid w:val="00807898"/>
    <w:rsid w:val="008078A8"/>
    <w:rsid w:val="0080793A"/>
    <w:rsid w:val="00807BB9"/>
    <w:rsid w:val="00807C3D"/>
    <w:rsid w:val="008101F6"/>
    <w:rsid w:val="00811604"/>
    <w:rsid w:val="008116B9"/>
    <w:rsid w:val="00811B09"/>
    <w:rsid w:val="0081236E"/>
    <w:rsid w:val="008123E9"/>
    <w:rsid w:val="00812CD0"/>
    <w:rsid w:val="008133C8"/>
    <w:rsid w:val="0081362C"/>
    <w:rsid w:val="00813E6D"/>
    <w:rsid w:val="00813FA4"/>
    <w:rsid w:val="00814009"/>
    <w:rsid w:val="00814748"/>
    <w:rsid w:val="008148F7"/>
    <w:rsid w:val="00815537"/>
    <w:rsid w:val="00816163"/>
    <w:rsid w:val="00816350"/>
    <w:rsid w:val="008179D0"/>
    <w:rsid w:val="00817B71"/>
    <w:rsid w:val="00817D06"/>
    <w:rsid w:val="0082001A"/>
    <w:rsid w:val="00820AF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3F74"/>
    <w:rsid w:val="00824183"/>
    <w:rsid w:val="008241CF"/>
    <w:rsid w:val="008243C3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6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6805"/>
    <w:rsid w:val="00847353"/>
    <w:rsid w:val="0085013C"/>
    <w:rsid w:val="0085082A"/>
    <w:rsid w:val="00850E70"/>
    <w:rsid w:val="00851B3F"/>
    <w:rsid w:val="00852C65"/>
    <w:rsid w:val="00852D06"/>
    <w:rsid w:val="00852F30"/>
    <w:rsid w:val="008534CA"/>
    <w:rsid w:val="00853D83"/>
    <w:rsid w:val="0085454D"/>
    <w:rsid w:val="00854554"/>
    <w:rsid w:val="00854B88"/>
    <w:rsid w:val="0085615A"/>
    <w:rsid w:val="00857318"/>
    <w:rsid w:val="00860AAC"/>
    <w:rsid w:val="00861168"/>
    <w:rsid w:val="008613B5"/>
    <w:rsid w:val="00861AE5"/>
    <w:rsid w:val="00862926"/>
    <w:rsid w:val="00862B1B"/>
    <w:rsid w:val="00863144"/>
    <w:rsid w:val="00863175"/>
    <w:rsid w:val="00863347"/>
    <w:rsid w:val="00864664"/>
    <w:rsid w:val="008652CF"/>
    <w:rsid w:val="00865472"/>
    <w:rsid w:val="00865D41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069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EF"/>
    <w:rsid w:val="00892142"/>
    <w:rsid w:val="0089220B"/>
    <w:rsid w:val="008927D9"/>
    <w:rsid w:val="00892FDF"/>
    <w:rsid w:val="0089318C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606A"/>
    <w:rsid w:val="008A6E09"/>
    <w:rsid w:val="008A731B"/>
    <w:rsid w:val="008A79C9"/>
    <w:rsid w:val="008B019D"/>
    <w:rsid w:val="008B0C88"/>
    <w:rsid w:val="008B11F4"/>
    <w:rsid w:val="008B128D"/>
    <w:rsid w:val="008B14B7"/>
    <w:rsid w:val="008B2049"/>
    <w:rsid w:val="008B2345"/>
    <w:rsid w:val="008B2A7B"/>
    <w:rsid w:val="008B2C6A"/>
    <w:rsid w:val="008B3645"/>
    <w:rsid w:val="008B37FC"/>
    <w:rsid w:val="008B4194"/>
    <w:rsid w:val="008B52F7"/>
    <w:rsid w:val="008B55B9"/>
    <w:rsid w:val="008B606E"/>
    <w:rsid w:val="008B7374"/>
    <w:rsid w:val="008B771A"/>
    <w:rsid w:val="008B779D"/>
    <w:rsid w:val="008B79FC"/>
    <w:rsid w:val="008B7A47"/>
    <w:rsid w:val="008B7CF2"/>
    <w:rsid w:val="008C0F92"/>
    <w:rsid w:val="008C19CB"/>
    <w:rsid w:val="008C1B52"/>
    <w:rsid w:val="008C2FB0"/>
    <w:rsid w:val="008C4F51"/>
    <w:rsid w:val="008C5ACE"/>
    <w:rsid w:val="008C5E48"/>
    <w:rsid w:val="008C625E"/>
    <w:rsid w:val="008C62A8"/>
    <w:rsid w:val="008C71DC"/>
    <w:rsid w:val="008C78C3"/>
    <w:rsid w:val="008D01ED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53B8"/>
    <w:rsid w:val="008D7177"/>
    <w:rsid w:val="008D7198"/>
    <w:rsid w:val="008D73FA"/>
    <w:rsid w:val="008D7BCD"/>
    <w:rsid w:val="008E08DA"/>
    <w:rsid w:val="008E0B28"/>
    <w:rsid w:val="008E0CFA"/>
    <w:rsid w:val="008E173B"/>
    <w:rsid w:val="008E178E"/>
    <w:rsid w:val="008E1E2D"/>
    <w:rsid w:val="008E29B7"/>
    <w:rsid w:val="008E2C3B"/>
    <w:rsid w:val="008E364D"/>
    <w:rsid w:val="008E3E70"/>
    <w:rsid w:val="008E40DC"/>
    <w:rsid w:val="008E410C"/>
    <w:rsid w:val="008E47AA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579"/>
    <w:rsid w:val="008F4B20"/>
    <w:rsid w:val="008F4C81"/>
    <w:rsid w:val="008F50AC"/>
    <w:rsid w:val="008F59D5"/>
    <w:rsid w:val="008F6C7E"/>
    <w:rsid w:val="008F76D5"/>
    <w:rsid w:val="008F7A9B"/>
    <w:rsid w:val="009004E5"/>
    <w:rsid w:val="00901057"/>
    <w:rsid w:val="00902520"/>
    <w:rsid w:val="00902B0B"/>
    <w:rsid w:val="00902C2E"/>
    <w:rsid w:val="00903228"/>
    <w:rsid w:val="009037EA"/>
    <w:rsid w:val="00903D21"/>
    <w:rsid w:val="0090464F"/>
    <w:rsid w:val="009047F7"/>
    <w:rsid w:val="0090523C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3134"/>
    <w:rsid w:val="0091335D"/>
    <w:rsid w:val="00913698"/>
    <w:rsid w:val="009137EF"/>
    <w:rsid w:val="00913B49"/>
    <w:rsid w:val="00913D93"/>
    <w:rsid w:val="0091449D"/>
    <w:rsid w:val="00914E36"/>
    <w:rsid w:val="00915470"/>
    <w:rsid w:val="00915852"/>
    <w:rsid w:val="00916279"/>
    <w:rsid w:val="00917713"/>
    <w:rsid w:val="00917CB8"/>
    <w:rsid w:val="0092034F"/>
    <w:rsid w:val="00920CE5"/>
    <w:rsid w:val="0092173D"/>
    <w:rsid w:val="00921760"/>
    <w:rsid w:val="00921DD3"/>
    <w:rsid w:val="009221B1"/>
    <w:rsid w:val="00922E3D"/>
    <w:rsid w:val="00923496"/>
    <w:rsid w:val="00923C1D"/>
    <w:rsid w:val="00923ECF"/>
    <w:rsid w:val="00923F70"/>
    <w:rsid w:val="009240DF"/>
    <w:rsid w:val="00924C7A"/>
    <w:rsid w:val="00924C8B"/>
    <w:rsid w:val="00924F10"/>
    <w:rsid w:val="00925460"/>
    <w:rsid w:val="0092671D"/>
    <w:rsid w:val="009267B9"/>
    <w:rsid w:val="00926A74"/>
    <w:rsid w:val="009272E5"/>
    <w:rsid w:val="0093024D"/>
    <w:rsid w:val="00930BDF"/>
    <w:rsid w:val="00930C1F"/>
    <w:rsid w:val="009313A0"/>
    <w:rsid w:val="00931AC9"/>
    <w:rsid w:val="00932879"/>
    <w:rsid w:val="0093323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694"/>
    <w:rsid w:val="009417AD"/>
    <w:rsid w:val="00941DC4"/>
    <w:rsid w:val="00942879"/>
    <w:rsid w:val="009451A9"/>
    <w:rsid w:val="00945380"/>
    <w:rsid w:val="00945C08"/>
    <w:rsid w:val="009465D7"/>
    <w:rsid w:val="00946F70"/>
    <w:rsid w:val="0094717D"/>
    <w:rsid w:val="009473C5"/>
    <w:rsid w:val="00947BF0"/>
    <w:rsid w:val="009500D0"/>
    <w:rsid w:val="0095035E"/>
    <w:rsid w:val="00950529"/>
    <w:rsid w:val="00951B24"/>
    <w:rsid w:val="00951C90"/>
    <w:rsid w:val="00951EE7"/>
    <w:rsid w:val="009522BE"/>
    <w:rsid w:val="0095261B"/>
    <w:rsid w:val="00952A26"/>
    <w:rsid w:val="00952DA8"/>
    <w:rsid w:val="00953434"/>
    <w:rsid w:val="009534E9"/>
    <w:rsid w:val="00953FFD"/>
    <w:rsid w:val="00954063"/>
    <w:rsid w:val="00954164"/>
    <w:rsid w:val="009542B8"/>
    <w:rsid w:val="00954338"/>
    <w:rsid w:val="00954520"/>
    <w:rsid w:val="00954B25"/>
    <w:rsid w:val="00954FC2"/>
    <w:rsid w:val="00955B42"/>
    <w:rsid w:val="00956363"/>
    <w:rsid w:val="00956C13"/>
    <w:rsid w:val="00957168"/>
    <w:rsid w:val="0095767D"/>
    <w:rsid w:val="00957D4E"/>
    <w:rsid w:val="00957FA8"/>
    <w:rsid w:val="00960075"/>
    <w:rsid w:val="009602B5"/>
    <w:rsid w:val="009604A3"/>
    <w:rsid w:val="00960C75"/>
    <w:rsid w:val="00961187"/>
    <w:rsid w:val="009611A6"/>
    <w:rsid w:val="00961573"/>
    <w:rsid w:val="0096182F"/>
    <w:rsid w:val="009622B0"/>
    <w:rsid w:val="00962C20"/>
    <w:rsid w:val="00962C5F"/>
    <w:rsid w:val="00962CF1"/>
    <w:rsid w:val="009634AF"/>
    <w:rsid w:val="00963978"/>
    <w:rsid w:val="00964BF9"/>
    <w:rsid w:val="00964E66"/>
    <w:rsid w:val="009654C0"/>
    <w:rsid w:val="00965CC3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DB0"/>
    <w:rsid w:val="00976FC6"/>
    <w:rsid w:val="00976FE7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D4"/>
    <w:rsid w:val="00990B29"/>
    <w:rsid w:val="00990C5F"/>
    <w:rsid w:val="0099170A"/>
    <w:rsid w:val="009927EA"/>
    <w:rsid w:val="009929C5"/>
    <w:rsid w:val="00993221"/>
    <w:rsid w:val="00993B45"/>
    <w:rsid w:val="00994B4A"/>
    <w:rsid w:val="00994D1D"/>
    <w:rsid w:val="009950D5"/>
    <w:rsid w:val="0099537B"/>
    <w:rsid w:val="00995484"/>
    <w:rsid w:val="0099584E"/>
    <w:rsid w:val="009958DE"/>
    <w:rsid w:val="00995F76"/>
    <w:rsid w:val="0099664B"/>
    <w:rsid w:val="0099668B"/>
    <w:rsid w:val="00997406"/>
    <w:rsid w:val="009A0BFE"/>
    <w:rsid w:val="009A159F"/>
    <w:rsid w:val="009A25FD"/>
    <w:rsid w:val="009A271C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240"/>
    <w:rsid w:val="009C1762"/>
    <w:rsid w:val="009C2206"/>
    <w:rsid w:val="009C241B"/>
    <w:rsid w:val="009C304E"/>
    <w:rsid w:val="009C3176"/>
    <w:rsid w:val="009C3656"/>
    <w:rsid w:val="009C37D4"/>
    <w:rsid w:val="009C405E"/>
    <w:rsid w:val="009C43FC"/>
    <w:rsid w:val="009C4A60"/>
    <w:rsid w:val="009C5210"/>
    <w:rsid w:val="009C5856"/>
    <w:rsid w:val="009C6143"/>
    <w:rsid w:val="009C64C9"/>
    <w:rsid w:val="009C7B14"/>
    <w:rsid w:val="009C7D16"/>
    <w:rsid w:val="009D08EC"/>
    <w:rsid w:val="009D20DF"/>
    <w:rsid w:val="009D3CFA"/>
    <w:rsid w:val="009D4476"/>
    <w:rsid w:val="009D489D"/>
    <w:rsid w:val="009D4A73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C28"/>
    <w:rsid w:val="009E2A35"/>
    <w:rsid w:val="009E2AC3"/>
    <w:rsid w:val="009E2C3C"/>
    <w:rsid w:val="009E2CDD"/>
    <w:rsid w:val="009E4099"/>
    <w:rsid w:val="009E5DEF"/>
    <w:rsid w:val="009E6217"/>
    <w:rsid w:val="009E67C6"/>
    <w:rsid w:val="009E69A5"/>
    <w:rsid w:val="009F0166"/>
    <w:rsid w:val="009F03C9"/>
    <w:rsid w:val="009F066E"/>
    <w:rsid w:val="009F0A8C"/>
    <w:rsid w:val="009F0D9D"/>
    <w:rsid w:val="009F0ECF"/>
    <w:rsid w:val="009F1FD1"/>
    <w:rsid w:val="009F236B"/>
    <w:rsid w:val="009F236D"/>
    <w:rsid w:val="009F2689"/>
    <w:rsid w:val="009F2AAC"/>
    <w:rsid w:val="009F34C5"/>
    <w:rsid w:val="009F3F98"/>
    <w:rsid w:val="009F42D6"/>
    <w:rsid w:val="009F44D5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F9E"/>
    <w:rsid w:val="00A04235"/>
    <w:rsid w:val="00A05956"/>
    <w:rsid w:val="00A059F0"/>
    <w:rsid w:val="00A067AA"/>
    <w:rsid w:val="00A0689D"/>
    <w:rsid w:val="00A07368"/>
    <w:rsid w:val="00A0761A"/>
    <w:rsid w:val="00A107B4"/>
    <w:rsid w:val="00A11158"/>
    <w:rsid w:val="00A12475"/>
    <w:rsid w:val="00A12889"/>
    <w:rsid w:val="00A12CAB"/>
    <w:rsid w:val="00A1300D"/>
    <w:rsid w:val="00A1330F"/>
    <w:rsid w:val="00A13530"/>
    <w:rsid w:val="00A13E6E"/>
    <w:rsid w:val="00A145FC"/>
    <w:rsid w:val="00A15272"/>
    <w:rsid w:val="00A15815"/>
    <w:rsid w:val="00A159BC"/>
    <w:rsid w:val="00A15C48"/>
    <w:rsid w:val="00A15CA5"/>
    <w:rsid w:val="00A15D37"/>
    <w:rsid w:val="00A165C7"/>
    <w:rsid w:val="00A169EF"/>
    <w:rsid w:val="00A171AF"/>
    <w:rsid w:val="00A17313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53CF"/>
    <w:rsid w:val="00A26CA2"/>
    <w:rsid w:val="00A26EE0"/>
    <w:rsid w:val="00A27492"/>
    <w:rsid w:val="00A278E4"/>
    <w:rsid w:val="00A27B58"/>
    <w:rsid w:val="00A27C49"/>
    <w:rsid w:val="00A27F07"/>
    <w:rsid w:val="00A27F7F"/>
    <w:rsid w:val="00A3117B"/>
    <w:rsid w:val="00A3185D"/>
    <w:rsid w:val="00A32110"/>
    <w:rsid w:val="00A3282D"/>
    <w:rsid w:val="00A32F8C"/>
    <w:rsid w:val="00A332BC"/>
    <w:rsid w:val="00A3345A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3794C"/>
    <w:rsid w:val="00A40636"/>
    <w:rsid w:val="00A40721"/>
    <w:rsid w:val="00A40994"/>
    <w:rsid w:val="00A410F4"/>
    <w:rsid w:val="00A4202B"/>
    <w:rsid w:val="00A421A1"/>
    <w:rsid w:val="00A42415"/>
    <w:rsid w:val="00A42786"/>
    <w:rsid w:val="00A4280F"/>
    <w:rsid w:val="00A4306A"/>
    <w:rsid w:val="00A432D3"/>
    <w:rsid w:val="00A43D99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747"/>
    <w:rsid w:val="00A55950"/>
    <w:rsid w:val="00A559E5"/>
    <w:rsid w:val="00A55D7C"/>
    <w:rsid w:val="00A55EA3"/>
    <w:rsid w:val="00A568F9"/>
    <w:rsid w:val="00A56DCC"/>
    <w:rsid w:val="00A57213"/>
    <w:rsid w:val="00A5730E"/>
    <w:rsid w:val="00A5744B"/>
    <w:rsid w:val="00A57A8B"/>
    <w:rsid w:val="00A57C11"/>
    <w:rsid w:val="00A60457"/>
    <w:rsid w:val="00A61156"/>
    <w:rsid w:val="00A61AC1"/>
    <w:rsid w:val="00A61D79"/>
    <w:rsid w:val="00A623AB"/>
    <w:rsid w:val="00A63013"/>
    <w:rsid w:val="00A63739"/>
    <w:rsid w:val="00A6393B"/>
    <w:rsid w:val="00A64A13"/>
    <w:rsid w:val="00A653D5"/>
    <w:rsid w:val="00A65906"/>
    <w:rsid w:val="00A65D6B"/>
    <w:rsid w:val="00A66D43"/>
    <w:rsid w:val="00A66DFB"/>
    <w:rsid w:val="00A670D8"/>
    <w:rsid w:val="00A67DF9"/>
    <w:rsid w:val="00A703CE"/>
    <w:rsid w:val="00A704CF"/>
    <w:rsid w:val="00A70ACC"/>
    <w:rsid w:val="00A7214A"/>
    <w:rsid w:val="00A7295A"/>
    <w:rsid w:val="00A73CEF"/>
    <w:rsid w:val="00A746D5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4288"/>
    <w:rsid w:val="00A84698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87F97"/>
    <w:rsid w:val="00A90190"/>
    <w:rsid w:val="00A903B9"/>
    <w:rsid w:val="00A90666"/>
    <w:rsid w:val="00A90BDE"/>
    <w:rsid w:val="00A918AB"/>
    <w:rsid w:val="00A923DA"/>
    <w:rsid w:val="00A9291D"/>
    <w:rsid w:val="00A92AD7"/>
    <w:rsid w:val="00A93EB8"/>
    <w:rsid w:val="00A93F28"/>
    <w:rsid w:val="00A94A24"/>
    <w:rsid w:val="00A9524C"/>
    <w:rsid w:val="00A95588"/>
    <w:rsid w:val="00A96161"/>
    <w:rsid w:val="00A9648E"/>
    <w:rsid w:val="00A96590"/>
    <w:rsid w:val="00A97785"/>
    <w:rsid w:val="00A979C6"/>
    <w:rsid w:val="00AA015A"/>
    <w:rsid w:val="00AA048E"/>
    <w:rsid w:val="00AA0A1D"/>
    <w:rsid w:val="00AA1198"/>
    <w:rsid w:val="00AA16DA"/>
    <w:rsid w:val="00AA16F8"/>
    <w:rsid w:val="00AA1BC7"/>
    <w:rsid w:val="00AA22E8"/>
    <w:rsid w:val="00AA3181"/>
    <w:rsid w:val="00AA3595"/>
    <w:rsid w:val="00AA3B7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BFD"/>
    <w:rsid w:val="00AB438A"/>
    <w:rsid w:val="00AB4E0C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C7B0D"/>
    <w:rsid w:val="00AD0314"/>
    <w:rsid w:val="00AD07E2"/>
    <w:rsid w:val="00AD0996"/>
    <w:rsid w:val="00AD101E"/>
    <w:rsid w:val="00AD1674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2123"/>
    <w:rsid w:val="00AE215F"/>
    <w:rsid w:val="00AE30B9"/>
    <w:rsid w:val="00AE3153"/>
    <w:rsid w:val="00AE36D3"/>
    <w:rsid w:val="00AE3D9E"/>
    <w:rsid w:val="00AE4881"/>
    <w:rsid w:val="00AE4F14"/>
    <w:rsid w:val="00AE5194"/>
    <w:rsid w:val="00AE6656"/>
    <w:rsid w:val="00AE7E1A"/>
    <w:rsid w:val="00AE7EFF"/>
    <w:rsid w:val="00AF05BD"/>
    <w:rsid w:val="00AF086A"/>
    <w:rsid w:val="00AF1335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118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577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B1"/>
    <w:rsid w:val="00B22F9A"/>
    <w:rsid w:val="00B23C1C"/>
    <w:rsid w:val="00B23D21"/>
    <w:rsid w:val="00B241B5"/>
    <w:rsid w:val="00B24585"/>
    <w:rsid w:val="00B24CAB"/>
    <w:rsid w:val="00B261DA"/>
    <w:rsid w:val="00B2658B"/>
    <w:rsid w:val="00B26B74"/>
    <w:rsid w:val="00B26B89"/>
    <w:rsid w:val="00B26C4C"/>
    <w:rsid w:val="00B27659"/>
    <w:rsid w:val="00B27A4E"/>
    <w:rsid w:val="00B27A4F"/>
    <w:rsid w:val="00B30389"/>
    <w:rsid w:val="00B30D77"/>
    <w:rsid w:val="00B310A5"/>
    <w:rsid w:val="00B317C2"/>
    <w:rsid w:val="00B322A9"/>
    <w:rsid w:val="00B3240E"/>
    <w:rsid w:val="00B32AC4"/>
    <w:rsid w:val="00B32CAA"/>
    <w:rsid w:val="00B34A9A"/>
    <w:rsid w:val="00B34EA9"/>
    <w:rsid w:val="00B3566D"/>
    <w:rsid w:val="00B37306"/>
    <w:rsid w:val="00B379B5"/>
    <w:rsid w:val="00B37B3D"/>
    <w:rsid w:val="00B406D3"/>
    <w:rsid w:val="00B41A11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A33"/>
    <w:rsid w:val="00B51C64"/>
    <w:rsid w:val="00B520A4"/>
    <w:rsid w:val="00B52D23"/>
    <w:rsid w:val="00B53175"/>
    <w:rsid w:val="00B53226"/>
    <w:rsid w:val="00B53BA3"/>
    <w:rsid w:val="00B53C4C"/>
    <w:rsid w:val="00B54172"/>
    <w:rsid w:val="00B548FC"/>
    <w:rsid w:val="00B55B3C"/>
    <w:rsid w:val="00B563A2"/>
    <w:rsid w:val="00B563C6"/>
    <w:rsid w:val="00B56C8B"/>
    <w:rsid w:val="00B573EE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4134"/>
    <w:rsid w:val="00B64245"/>
    <w:rsid w:val="00B64350"/>
    <w:rsid w:val="00B64A6D"/>
    <w:rsid w:val="00B64D64"/>
    <w:rsid w:val="00B656AA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67ECF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774DE"/>
    <w:rsid w:val="00B80805"/>
    <w:rsid w:val="00B80F42"/>
    <w:rsid w:val="00B81528"/>
    <w:rsid w:val="00B817F7"/>
    <w:rsid w:val="00B81A93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A3F"/>
    <w:rsid w:val="00B94FAB"/>
    <w:rsid w:val="00B954D1"/>
    <w:rsid w:val="00B95716"/>
    <w:rsid w:val="00B95896"/>
    <w:rsid w:val="00B9645E"/>
    <w:rsid w:val="00B96D8E"/>
    <w:rsid w:val="00B973D8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526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019F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CCA"/>
    <w:rsid w:val="00BD0928"/>
    <w:rsid w:val="00BD0EB3"/>
    <w:rsid w:val="00BD14EC"/>
    <w:rsid w:val="00BD1891"/>
    <w:rsid w:val="00BD1AFA"/>
    <w:rsid w:val="00BD1C47"/>
    <w:rsid w:val="00BD2D51"/>
    <w:rsid w:val="00BD2E84"/>
    <w:rsid w:val="00BD3779"/>
    <w:rsid w:val="00BD3E09"/>
    <w:rsid w:val="00BD4126"/>
    <w:rsid w:val="00BD4E82"/>
    <w:rsid w:val="00BD509C"/>
    <w:rsid w:val="00BD51B7"/>
    <w:rsid w:val="00BD523A"/>
    <w:rsid w:val="00BD55F1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FC4"/>
    <w:rsid w:val="00BE22DE"/>
    <w:rsid w:val="00BE2FEF"/>
    <w:rsid w:val="00BE3021"/>
    <w:rsid w:val="00BE378A"/>
    <w:rsid w:val="00BE3CE1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3C4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1B8"/>
    <w:rsid w:val="00C0092D"/>
    <w:rsid w:val="00C0327B"/>
    <w:rsid w:val="00C032F5"/>
    <w:rsid w:val="00C03C2F"/>
    <w:rsid w:val="00C04767"/>
    <w:rsid w:val="00C04CD4"/>
    <w:rsid w:val="00C04D67"/>
    <w:rsid w:val="00C06AC1"/>
    <w:rsid w:val="00C07AC5"/>
    <w:rsid w:val="00C07FCC"/>
    <w:rsid w:val="00C11362"/>
    <w:rsid w:val="00C11706"/>
    <w:rsid w:val="00C11D0B"/>
    <w:rsid w:val="00C11E00"/>
    <w:rsid w:val="00C12442"/>
    <w:rsid w:val="00C129A9"/>
    <w:rsid w:val="00C12BDD"/>
    <w:rsid w:val="00C1368B"/>
    <w:rsid w:val="00C136A0"/>
    <w:rsid w:val="00C142C7"/>
    <w:rsid w:val="00C14564"/>
    <w:rsid w:val="00C14A16"/>
    <w:rsid w:val="00C14A6B"/>
    <w:rsid w:val="00C15B4C"/>
    <w:rsid w:val="00C15D6B"/>
    <w:rsid w:val="00C162CF"/>
    <w:rsid w:val="00C16552"/>
    <w:rsid w:val="00C1660C"/>
    <w:rsid w:val="00C16B96"/>
    <w:rsid w:val="00C16F3A"/>
    <w:rsid w:val="00C1706D"/>
    <w:rsid w:val="00C1720C"/>
    <w:rsid w:val="00C176EA"/>
    <w:rsid w:val="00C17906"/>
    <w:rsid w:val="00C21580"/>
    <w:rsid w:val="00C215F7"/>
    <w:rsid w:val="00C2397B"/>
    <w:rsid w:val="00C242CF"/>
    <w:rsid w:val="00C24F60"/>
    <w:rsid w:val="00C253DE"/>
    <w:rsid w:val="00C25556"/>
    <w:rsid w:val="00C275B9"/>
    <w:rsid w:val="00C27811"/>
    <w:rsid w:val="00C27A05"/>
    <w:rsid w:val="00C27DEF"/>
    <w:rsid w:val="00C30975"/>
    <w:rsid w:val="00C30D75"/>
    <w:rsid w:val="00C31B5F"/>
    <w:rsid w:val="00C327BB"/>
    <w:rsid w:val="00C330F7"/>
    <w:rsid w:val="00C33831"/>
    <w:rsid w:val="00C33908"/>
    <w:rsid w:val="00C347DE"/>
    <w:rsid w:val="00C348DD"/>
    <w:rsid w:val="00C3590D"/>
    <w:rsid w:val="00C37123"/>
    <w:rsid w:val="00C405AC"/>
    <w:rsid w:val="00C40BEA"/>
    <w:rsid w:val="00C40BF4"/>
    <w:rsid w:val="00C41BC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1DA0"/>
    <w:rsid w:val="00C5264D"/>
    <w:rsid w:val="00C53107"/>
    <w:rsid w:val="00C543E4"/>
    <w:rsid w:val="00C548C4"/>
    <w:rsid w:val="00C54AAC"/>
    <w:rsid w:val="00C55439"/>
    <w:rsid w:val="00C554D0"/>
    <w:rsid w:val="00C558F4"/>
    <w:rsid w:val="00C55CE5"/>
    <w:rsid w:val="00C5628A"/>
    <w:rsid w:val="00C56DC3"/>
    <w:rsid w:val="00C56EFE"/>
    <w:rsid w:val="00C57799"/>
    <w:rsid w:val="00C57BE3"/>
    <w:rsid w:val="00C57E85"/>
    <w:rsid w:val="00C6023F"/>
    <w:rsid w:val="00C608C6"/>
    <w:rsid w:val="00C60FC9"/>
    <w:rsid w:val="00C61631"/>
    <w:rsid w:val="00C61689"/>
    <w:rsid w:val="00C61FDB"/>
    <w:rsid w:val="00C62028"/>
    <w:rsid w:val="00C62597"/>
    <w:rsid w:val="00C629EE"/>
    <w:rsid w:val="00C64428"/>
    <w:rsid w:val="00C64516"/>
    <w:rsid w:val="00C653AD"/>
    <w:rsid w:val="00C657E0"/>
    <w:rsid w:val="00C66428"/>
    <w:rsid w:val="00C666D6"/>
    <w:rsid w:val="00C70058"/>
    <w:rsid w:val="00C709E5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80615"/>
    <w:rsid w:val="00C81069"/>
    <w:rsid w:val="00C81389"/>
    <w:rsid w:val="00C81760"/>
    <w:rsid w:val="00C820DB"/>
    <w:rsid w:val="00C83395"/>
    <w:rsid w:val="00C83DAF"/>
    <w:rsid w:val="00C83F53"/>
    <w:rsid w:val="00C84327"/>
    <w:rsid w:val="00C84C90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2B7"/>
    <w:rsid w:val="00C9232B"/>
    <w:rsid w:val="00C93B86"/>
    <w:rsid w:val="00C94F18"/>
    <w:rsid w:val="00C96144"/>
    <w:rsid w:val="00C967E9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8C5"/>
    <w:rsid w:val="00CA5AEF"/>
    <w:rsid w:val="00CA5FAC"/>
    <w:rsid w:val="00CA6D52"/>
    <w:rsid w:val="00CA6EF4"/>
    <w:rsid w:val="00CA745F"/>
    <w:rsid w:val="00CA74DD"/>
    <w:rsid w:val="00CB0E4C"/>
    <w:rsid w:val="00CB1624"/>
    <w:rsid w:val="00CB1841"/>
    <w:rsid w:val="00CB1ACF"/>
    <w:rsid w:val="00CB1D33"/>
    <w:rsid w:val="00CB1F56"/>
    <w:rsid w:val="00CB1F93"/>
    <w:rsid w:val="00CB3B4C"/>
    <w:rsid w:val="00CB44E7"/>
    <w:rsid w:val="00CB4871"/>
    <w:rsid w:val="00CB51CD"/>
    <w:rsid w:val="00CB5D12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3493"/>
    <w:rsid w:val="00CC4518"/>
    <w:rsid w:val="00CC518F"/>
    <w:rsid w:val="00CC52A1"/>
    <w:rsid w:val="00CC57E3"/>
    <w:rsid w:val="00CC696C"/>
    <w:rsid w:val="00CC6F6D"/>
    <w:rsid w:val="00CC7593"/>
    <w:rsid w:val="00CD1FF3"/>
    <w:rsid w:val="00CD2F10"/>
    <w:rsid w:val="00CD39DB"/>
    <w:rsid w:val="00CD54F2"/>
    <w:rsid w:val="00CD5505"/>
    <w:rsid w:val="00CD56C9"/>
    <w:rsid w:val="00CD60A6"/>
    <w:rsid w:val="00CD6323"/>
    <w:rsid w:val="00CD64ED"/>
    <w:rsid w:val="00CD69EE"/>
    <w:rsid w:val="00CD6CFF"/>
    <w:rsid w:val="00CD6ED6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475A"/>
    <w:rsid w:val="00CE4E94"/>
    <w:rsid w:val="00CE54E2"/>
    <w:rsid w:val="00CE5DDE"/>
    <w:rsid w:val="00CE69FC"/>
    <w:rsid w:val="00CE7249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2FB"/>
    <w:rsid w:val="00CF548F"/>
    <w:rsid w:val="00CF5E0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BE7"/>
    <w:rsid w:val="00D05F0B"/>
    <w:rsid w:val="00D05F8A"/>
    <w:rsid w:val="00D07063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4D05"/>
    <w:rsid w:val="00D15198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AC0"/>
    <w:rsid w:val="00D22AC9"/>
    <w:rsid w:val="00D234A9"/>
    <w:rsid w:val="00D2428D"/>
    <w:rsid w:val="00D24719"/>
    <w:rsid w:val="00D24900"/>
    <w:rsid w:val="00D249B0"/>
    <w:rsid w:val="00D255C7"/>
    <w:rsid w:val="00D258FA"/>
    <w:rsid w:val="00D268EE"/>
    <w:rsid w:val="00D27F2E"/>
    <w:rsid w:val="00D303D5"/>
    <w:rsid w:val="00D30787"/>
    <w:rsid w:val="00D30897"/>
    <w:rsid w:val="00D31B92"/>
    <w:rsid w:val="00D31EDD"/>
    <w:rsid w:val="00D328D8"/>
    <w:rsid w:val="00D32981"/>
    <w:rsid w:val="00D32B1A"/>
    <w:rsid w:val="00D33403"/>
    <w:rsid w:val="00D33AA2"/>
    <w:rsid w:val="00D33CFE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23"/>
    <w:rsid w:val="00D415F9"/>
    <w:rsid w:val="00D41AE2"/>
    <w:rsid w:val="00D41D15"/>
    <w:rsid w:val="00D420B5"/>
    <w:rsid w:val="00D42844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15F1"/>
    <w:rsid w:val="00D520F8"/>
    <w:rsid w:val="00D522A2"/>
    <w:rsid w:val="00D52482"/>
    <w:rsid w:val="00D52841"/>
    <w:rsid w:val="00D52C14"/>
    <w:rsid w:val="00D52D20"/>
    <w:rsid w:val="00D52D3B"/>
    <w:rsid w:val="00D53645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60130"/>
    <w:rsid w:val="00D61354"/>
    <w:rsid w:val="00D61A72"/>
    <w:rsid w:val="00D61B50"/>
    <w:rsid w:val="00D62500"/>
    <w:rsid w:val="00D62972"/>
    <w:rsid w:val="00D6355F"/>
    <w:rsid w:val="00D63B56"/>
    <w:rsid w:val="00D63E80"/>
    <w:rsid w:val="00D63F99"/>
    <w:rsid w:val="00D644AD"/>
    <w:rsid w:val="00D648EB"/>
    <w:rsid w:val="00D64E62"/>
    <w:rsid w:val="00D64F80"/>
    <w:rsid w:val="00D651C0"/>
    <w:rsid w:val="00D666F9"/>
    <w:rsid w:val="00D66977"/>
    <w:rsid w:val="00D66E06"/>
    <w:rsid w:val="00D670AC"/>
    <w:rsid w:val="00D677CA"/>
    <w:rsid w:val="00D67B8A"/>
    <w:rsid w:val="00D7005D"/>
    <w:rsid w:val="00D708BB"/>
    <w:rsid w:val="00D7151E"/>
    <w:rsid w:val="00D71A3B"/>
    <w:rsid w:val="00D71BB6"/>
    <w:rsid w:val="00D728C2"/>
    <w:rsid w:val="00D73726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0E20"/>
    <w:rsid w:val="00D8109B"/>
    <w:rsid w:val="00D81B7E"/>
    <w:rsid w:val="00D81D0F"/>
    <w:rsid w:val="00D81D5B"/>
    <w:rsid w:val="00D82336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339"/>
    <w:rsid w:val="00D92466"/>
    <w:rsid w:val="00D9339D"/>
    <w:rsid w:val="00D93BF9"/>
    <w:rsid w:val="00D93C43"/>
    <w:rsid w:val="00D94341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5AFC"/>
    <w:rsid w:val="00DA707E"/>
    <w:rsid w:val="00DA7782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3F7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760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6333"/>
    <w:rsid w:val="00DD672C"/>
    <w:rsid w:val="00DD702A"/>
    <w:rsid w:val="00DD771A"/>
    <w:rsid w:val="00DD7A75"/>
    <w:rsid w:val="00DD7BF0"/>
    <w:rsid w:val="00DE029B"/>
    <w:rsid w:val="00DE0F26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69C4"/>
    <w:rsid w:val="00DE7EA7"/>
    <w:rsid w:val="00DF07B7"/>
    <w:rsid w:val="00DF0C16"/>
    <w:rsid w:val="00DF1CB6"/>
    <w:rsid w:val="00DF225E"/>
    <w:rsid w:val="00DF31C8"/>
    <w:rsid w:val="00DF360C"/>
    <w:rsid w:val="00DF4849"/>
    <w:rsid w:val="00DF55C5"/>
    <w:rsid w:val="00DF5AF1"/>
    <w:rsid w:val="00DF5B54"/>
    <w:rsid w:val="00DF5CFD"/>
    <w:rsid w:val="00DF5D72"/>
    <w:rsid w:val="00DF5F11"/>
    <w:rsid w:val="00DF68F3"/>
    <w:rsid w:val="00E00032"/>
    <w:rsid w:val="00E00320"/>
    <w:rsid w:val="00E0086D"/>
    <w:rsid w:val="00E009B8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F20"/>
    <w:rsid w:val="00E1636A"/>
    <w:rsid w:val="00E16608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B46"/>
    <w:rsid w:val="00E31CC9"/>
    <w:rsid w:val="00E31F95"/>
    <w:rsid w:val="00E32689"/>
    <w:rsid w:val="00E3276F"/>
    <w:rsid w:val="00E327C5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75FB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603"/>
    <w:rsid w:val="00E607EC"/>
    <w:rsid w:val="00E608C1"/>
    <w:rsid w:val="00E617F5"/>
    <w:rsid w:val="00E61A7A"/>
    <w:rsid w:val="00E61EBA"/>
    <w:rsid w:val="00E61FC1"/>
    <w:rsid w:val="00E623A7"/>
    <w:rsid w:val="00E625EA"/>
    <w:rsid w:val="00E62AEE"/>
    <w:rsid w:val="00E62BFA"/>
    <w:rsid w:val="00E62D8E"/>
    <w:rsid w:val="00E632B0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890"/>
    <w:rsid w:val="00E70BFF"/>
    <w:rsid w:val="00E70FDC"/>
    <w:rsid w:val="00E71CF0"/>
    <w:rsid w:val="00E71E47"/>
    <w:rsid w:val="00E72243"/>
    <w:rsid w:val="00E72695"/>
    <w:rsid w:val="00E726B8"/>
    <w:rsid w:val="00E727AB"/>
    <w:rsid w:val="00E7397A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42AB"/>
    <w:rsid w:val="00E85115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3E19"/>
    <w:rsid w:val="00E9592E"/>
    <w:rsid w:val="00E95E61"/>
    <w:rsid w:val="00E96976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D6E"/>
    <w:rsid w:val="00EB03FF"/>
    <w:rsid w:val="00EB0543"/>
    <w:rsid w:val="00EB0675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435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D6D12"/>
    <w:rsid w:val="00EE07C0"/>
    <w:rsid w:val="00EE1949"/>
    <w:rsid w:val="00EE1C55"/>
    <w:rsid w:val="00EE1D8D"/>
    <w:rsid w:val="00EE2506"/>
    <w:rsid w:val="00EE2AC7"/>
    <w:rsid w:val="00EE2C69"/>
    <w:rsid w:val="00EE2D66"/>
    <w:rsid w:val="00EE330B"/>
    <w:rsid w:val="00EE368D"/>
    <w:rsid w:val="00EE413C"/>
    <w:rsid w:val="00EE4214"/>
    <w:rsid w:val="00EE43A5"/>
    <w:rsid w:val="00EE5408"/>
    <w:rsid w:val="00EE56B9"/>
    <w:rsid w:val="00EE5CC8"/>
    <w:rsid w:val="00EE682B"/>
    <w:rsid w:val="00EE6EC0"/>
    <w:rsid w:val="00EE70E5"/>
    <w:rsid w:val="00EE7770"/>
    <w:rsid w:val="00EE7A36"/>
    <w:rsid w:val="00EE7E99"/>
    <w:rsid w:val="00EF037C"/>
    <w:rsid w:val="00EF11F1"/>
    <w:rsid w:val="00EF1C06"/>
    <w:rsid w:val="00EF1E30"/>
    <w:rsid w:val="00EF1EC1"/>
    <w:rsid w:val="00EF20B3"/>
    <w:rsid w:val="00EF332C"/>
    <w:rsid w:val="00EF4063"/>
    <w:rsid w:val="00EF4463"/>
    <w:rsid w:val="00EF4A3E"/>
    <w:rsid w:val="00EF4EA9"/>
    <w:rsid w:val="00EF61FA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661"/>
    <w:rsid w:val="00F07A15"/>
    <w:rsid w:val="00F10837"/>
    <w:rsid w:val="00F112E8"/>
    <w:rsid w:val="00F11C1F"/>
    <w:rsid w:val="00F12DCF"/>
    <w:rsid w:val="00F13597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4260"/>
    <w:rsid w:val="00F34A70"/>
    <w:rsid w:val="00F34EE9"/>
    <w:rsid w:val="00F351EE"/>
    <w:rsid w:val="00F3589F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F57"/>
    <w:rsid w:val="00F43061"/>
    <w:rsid w:val="00F43A71"/>
    <w:rsid w:val="00F4668F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BA3"/>
    <w:rsid w:val="00F5121D"/>
    <w:rsid w:val="00F518A4"/>
    <w:rsid w:val="00F52763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6366"/>
    <w:rsid w:val="00F56675"/>
    <w:rsid w:val="00F573B5"/>
    <w:rsid w:val="00F57AC9"/>
    <w:rsid w:val="00F60D5D"/>
    <w:rsid w:val="00F60D9B"/>
    <w:rsid w:val="00F6111D"/>
    <w:rsid w:val="00F612BF"/>
    <w:rsid w:val="00F612DE"/>
    <w:rsid w:val="00F6141A"/>
    <w:rsid w:val="00F62B25"/>
    <w:rsid w:val="00F62DB7"/>
    <w:rsid w:val="00F63A2D"/>
    <w:rsid w:val="00F63C41"/>
    <w:rsid w:val="00F64476"/>
    <w:rsid w:val="00F64DD3"/>
    <w:rsid w:val="00F650E5"/>
    <w:rsid w:val="00F66221"/>
    <w:rsid w:val="00F677AA"/>
    <w:rsid w:val="00F679DC"/>
    <w:rsid w:val="00F70E7C"/>
    <w:rsid w:val="00F724EF"/>
    <w:rsid w:val="00F72606"/>
    <w:rsid w:val="00F72CAF"/>
    <w:rsid w:val="00F73015"/>
    <w:rsid w:val="00F73A70"/>
    <w:rsid w:val="00F741CB"/>
    <w:rsid w:val="00F74EBB"/>
    <w:rsid w:val="00F75436"/>
    <w:rsid w:val="00F7557A"/>
    <w:rsid w:val="00F7615F"/>
    <w:rsid w:val="00F766FF"/>
    <w:rsid w:val="00F76703"/>
    <w:rsid w:val="00F770C5"/>
    <w:rsid w:val="00F77928"/>
    <w:rsid w:val="00F80A69"/>
    <w:rsid w:val="00F80D9C"/>
    <w:rsid w:val="00F813BA"/>
    <w:rsid w:val="00F81678"/>
    <w:rsid w:val="00F81BE4"/>
    <w:rsid w:val="00F81D18"/>
    <w:rsid w:val="00F8298E"/>
    <w:rsid w:val="00F829C4"/>
    <w:rsid w:val="00F82A27"/>
    <w:rsid w:val="00F8347B"/>
    <w:rsid w:val="00F83E4F"/>
    <w:rsid w:val="00F8459A"/>
    <w:rsid w:val="00F85544"/>
    <w:rsid w:val="00F861B9"/>
    <w:rsid w:val="00F86DA4"/>
    <w:rsid w:val="00F86EC4"/>
    <w:rsid w:val="00F87523"/>
    <w:rsid w:val="00F879EE"/>
    <w:rsid w:val="00F90121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0843"/>
    <w:rsid w:val="00FB1228"/>
    <w:rsid w:val="00FB13B2"/>
    <w:rsid w:val="00FB289E"/>
    <w:rsid w:val="00FB4E01"/>
    <w:rsid w:val="00FB5401"/>
    <w:rsid w:val="00FB5944"/>
    <w:rsid w:val="00FC0551"/>
    <w:rsid w:val="00FC1752"/>
    <w:rsid w:val="00FC1D5F"/>
    <w:rsid w:val="00FC227B"/>
    <w:rsid w:val="00FC270D"/>
    <w:rsid w:val="00FC2FC0"/>
    <w:rsid w:val="00FC3DE4"/>
    <w:rsid w:val="00FC4E4F"/>
    <w:rsid w:val="00FC6C2A"/>
    <w:rsid w:val="00FC6FD8"/>
    <w:rsid w:val="00FD0010"/>
    <w:rsid w:val="00FD08DF"/>
    <w:rsid w:val="00FD0E27"/>
    <w:rsid w:val="00FD20B2"/>
    <w:rsid w:val="00FD2353"/>
    <w:rsid w:val="00FD31FE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8B6"/>
    <w:rsid w:val="00FF0E2D"/>
    <w:rsid w:val="00FF13F5"/>
    <w:rsid w:val="00FF1878"/>
    <w:rsid w:val="00FF2654"/>
    <w:rsid w:val="00FF3340"/>
    <w:rsid w:val="00FF3720"/>
    <w:rsid w:val="00FF3745"/>
    <w:rsid w:val="00FF37BC"/>
    <w:rsid w:val="00FF3A4F"/>
    <w:rsid w:val="00FF5BB3"/>
    <w:rsid w:val="00FF6147"/>
    <w:rsid w:val="00FF61C8"/>
    <w:rsid w:val="00FF64DE"/>
    <w:rsid w:val="00FF6529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C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66B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E1D98"/>
    <w:pPr>
      <w:ind w:left="720"/>
      <w:contextualSpacing/>
    </w:pPr>
  </w:style>
  <w:style w:type="character" w:customStyle="1" w:styleId="plain">
    <w:name w:val="plain"/>
    <w:rsid w:val="007E1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66B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E1D98"/>
    <w:pPr>
      <w:ind w:left="720"/>
      <w:contextualSpacing/>
    </w:pPr>
  </w:style>
  <w:style w:type="character" w:customStyle="1" w:styleId="plain">
    <w:name w:val="plain"/>
    <w:rsid w:val="007E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7957129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47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1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9952602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cruise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vbloy@pgcruises.com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uisecritic.com/memberreviews/cruiserschoice_index.cf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Gauguin Cruises Offers Exclusive 'Take Your Sweetie to Tahiti' Valentine's Gift Package 2017</vt:lpstr>
    </vt:vector>
  </TitlesOfParts>
  <Company>Microsoft</Company>
  <LinksUpToDate>false</LinksUpToDate>
  <CharactersWithSpaces>3687</CharactersWithSpaces>
  <SharedDoc>false</SharedDoc>
  <HLinks>
    <vt:vector size="24" baseType="variant">
      <vt:variant>
        <vt:i4>6881375</vt:i4>
      </vt:variant>
      <vt:variant>
        <vt:i4>12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9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7340118</vt:i4>
      </vt:variant>
      <vt:variant>
        <vt:i4>6</vt:i4>
      </vt:variant>
      <vt:variant>
        <vt:i4>0</vt:i4>
      </vt:variant>
      <vt:variant>
        <vt:i4>5</vt:i4>
      </vt:variant>
      <vt:variant>
        <vt:lpwstr>http://www.cruisecritic.com/memberreviews/cruiserschoice_index.cfm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Gauguin Cruises Offers Exclusive 'Take Your Sweetie to Tahiti' Valentine's Gift Package 2017</dc:title>
  <dc:creator>Vanessa Bloy</dc:creator>
  <cp:lastModifiedBy>Vanessa Bloy</cp:lastModifiedBy>
  <cp:revision>2</cp:revision>
  <cp:lastPrinted>2017-02-16T16:26:00Z</cp:lastPrinted>
  <dcterms:created xsi:type="dcterms:W3CDTF">2017-02-16T16:29:00Z</dcterms:created>
  <dcterms:modified xsi:type="dcterms:W3CDTF">2017-02-16T16:29:00Z</dcterms:modified>
</cp:coreProperties>
</file>