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306C09" w14:textId="77777777" w:rsidR="00550ADD" w:rsidRDefault="00550ADD" w:rsidP="00EB1AB3">
      <w:pPr>
        <w:widowControl w:val="0"/>
        <w:autoSpaceDE w:val="0"/>
        <w:autoSpaceDN w:val="0"/>
        <w:adjustRightInd w:val="0"/>
        <w:spacing w:after="120"/>
        <w:rPr>
          <w:rFonts w:cs="Lucida Grande"/>
          <w:b/>
          <w:bCs/>
          <w:color w:val="343434"/>
          <w:szCs w:val="26"/>
        </w:rPr>
      </w:pPr>
    </w:p>
    <w:p w14:paraId="1BAD751B" w14:textId="77777777" w:rsidR="00550ADD" w:rsidRDefault="00BA64D5" w:rsidP="0052738A">
      <w:pPr>
        <w:widowControl w:val="0"/>
        <w:autoSpaceDE w:val="0"/>
        <w:autoSpaceDN w:val="0"/>
        <w:adjustRightInd w:val="0"/>
        <w:spacing w:after="120"/>
        <w:jc w:val="center"/>
        <w:rPr>
          <w:rFonts w:cs="Lucida Grande"/>
          <w:b/>
          <w:bCs/>
          <w:color w:val="343434"/>
          <w:szCs w:val="26"/>
        </w:rPr>
      </w:pPr>
      <w:r>
        <w:rPr>
          <w:rFonts w:cs="Lucida Grande"/>
          <w:b/>
          <w:noProof/>
          <w:color w:val="343434"/>
          <w:szCs w:val="26"/>
        </w:rPr>
        <w:drawing>
          <wp:inline distT="0" distB="0" distL="0" distR="0" wp14:anchorId="2D3D0B32" wp14:editId="19E344A6">
            <wp:extent cx="1895475" cy="657225"/>
            <wp:effectExtent l="0" t="0" r="9525" b="9525"/>
            <wp:docPr id="1" name="Picture 4" descr="PG_rgb_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G_rgb_l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5475" cy="657225"/>
                    </a:xfrm>
                    <a:prstGeom prst="rect">
                      <a:avLst/>
                    </a:prstGeom>
                    <a:noFill/>
                    <a:ln>
                      <a:noFill/>
                    </a:ln>
                  </pic:spPr>
                </pic:pic>
              </a:graphicData>
            </a:graphic>
          </wp:inline>
        </w:drawing>
      </w:r>
    </w:p>
    <w:p w14:paraId="68724C7F" w14:textId="77777777" w:rsidR="00550ADD" w:rsidRDefault="003B292A" w:rsidP="00BF465D">
      <w:pPr>
        <w:widowControl w:val="0"/>
        <w:autoSpaceDE w:val="0"/>
        <w:autoSpaceDN w:val="0"/>
        <w:adjustRightInd w:val="0"/>
        <w:spacing w:after="0" w:line="240" w:lineRule="auto"/>
        <w:jc w:val="center"/>
        <w:rPr>
          <w:rFonts w:cs="Lucida Grande"/>
          <w:b/>
          <w:bCs/>
          <w:color w:val="000000"/>
          <w:szCs w:val="26"/>
        </w:rPr>
      </w:pPr>
      <w:r>
        <w:rPr>
          <w:rFonts w:cs="Lucida Grande"/>
          <w:b/>
          <w:bCs/>
          <w:color w:val="000000"/>
          <w:szCs w:val="26"/>
        </w:rPr>
        <w:t>PAUL GAUGUIN CRUISES ANNOUNCES</w:t>
      </w:r>
      <w:r w:rsidR="008830EB">
        <w:rPr>
          <w:rFonts w:cs="Lucida Grande"/>
          <w:b/>
          <w:bCs/>
          <w:color w:val="000000"/>
          <w:szCs w:val="26"/>
        </w:rPr>
        <w:t xml:space="preserve"> </w:t>
      </w:r>
      <w:r w:rsidR="00E77308">
        <w:rPr>
          <w:rFonts w:cs="Lucida Grande"/>
          <w:b/>
          <w:bCs/>
          <w:color w:val="000000"/>
          <w:szCs w:val="26"/>
        </w:rPr>
        <w:t xml:space="preserve">A </w:t>
      </w:r>
      <w:r w:rsidR="008830EB">
        <w:rPr>
          <w:rFonts w:cs="Lucida Grande"/>
          <w:b/>
          <w:bCs/>
          <w:color w:val="000000"/>
          <w:szCs w:val="26"/>
        </w:rPr>
        <w:t>“BEST GIFT, EVER” HOLIDAY BONUS OFFER</w:t>
      </w:r>
    </w:p>
    <w:p w14:paraId="03ED8D1E" w14:textId="4E54909A" w:rsidR="00550ADD" w:rsidRPr="00DB3CDD" w:rsidRDefault="00A30FF6" w:rsidP="00BF465D">
      <w:pPr>
        <w:widowControl w:val="0"/>
        <w:autoSpaceDE w:val="0"/>
        <w:autoSpaceDN w:val="0"/>
        <w:adjustRightInd w:val="0"/>
        <w:spacing w:after="0" w:line="240" w:lineRule="auto"/>
        <w:jc w:val="center"/>
        <w:rPr>
          <w:rFonts w:cs="Lucida Grande"/>
          <w:bCs/>
          <w:i/>
          <w:color w:val="000000"/>
        </w:rPr>
      </w:pPr>
      <w:r w:rsidRPr="00DB3CDD">
        <w:rPr>
          <w:rFonts w:cs="Lucida Grande"/>
          <w:bCs/>
          <w:i/>
          <w:color w:val="000000"/>
        </w:rPr>
        <w:t>Up to $</w:t>
      </w:r>
      <w:r w:rsidR="00CC2C5A">
        <w:rPr>
          <w:rFonts w:cs="Lucida Grande"/>
          <w:bCs/>
          <w:i/>
          <w:color w:val="000000"/>
        </w:rPr>
        <w:t>4</w:t>
      </w:r>
      <w:r w:rsidRPr="00DB3CDD">
        <w:rPr>
          <w:rFonts w:cs="Lucida Grande"/>
          <w:bCs/>
          <w:i/>
          <w:color w:val="000000"/>
        </w:rPr>
        <w:t>0</w:t>
      </w:r>
      <w:r w:rsidR="00336353" w:rsidRPr="00DB3CDD">
        <w:rPr>
          <w:rFonts w:cs="Lucida Grande"/>
          <w:bCs/>
          <w:i/>
          <w:color w:val="000000"/>
        </w:rPr>
        <w:t>0</w:t>
      </w:r>
      <w:r w:rsidR="008830EB" w:rsidRPr="00DB3CDD">
        <w:rPr>
          <w:rFonts w:cs="Lucida Grande"/>
          <w:bCs/>
          <w:i/>
          <w:color w:val="000000"/>
        </w:rPr>
        <w:t xml:space="preserve"> Shipboard Credit</w:t>
      </w:r>
      <w:r w:rsidR="00336353" w:rsidRPr="00DB3CDD">
        <w:rPr>
          <w:rFonts w:cs="Lucida Grande"/>
          <w:bCs/>
          <w:i/>
          <w:color w:val="000000"/>
        </w:rPr>
        <w:t xml:space="preserve"> on Balcony Staterooms</w:t>
      </w:r>
      <w:r w:rsidR="008830EB" w:rsidRPr="00DB3CDD">
        <w:rPr>
          <w:rFonts w:cs="Lucida Grande"/>
          <w:bCs/>
          <w:i/>
          <w:color w:val="000000"/>
        </w:rPr>
        <w:t xml:space="preserve"> </w:t>
      </w:r>
      <w:proofErr w:type="gramStart"/>
      <w:r w:rsidR="008830EB" w:rsidRPr="00DB3CDD">
        <w:rPr>
          <w:rFonts w:cs="Lucida Grande"/>
          <w:bCs/>
          <w:i/>
          <w:color w:val="000000"/>
        </w:rPr>
        <w:t>Plus</w:t>
      </w:r>
      <w:proofErr w:type="gramEnd"/>
      <w:r w:rsidR="008830EB" w:rsidRPr="00DB3CDD">
        <w:rPr>
          <w:rFonts w:cs="Lucida Grande"/>
          <w:bCs/>
          <w:i/>
          <w:color w:val="000000"/>
        </w:rPr>
        <w:t xml:space="preserve"> Reduced Deposit on</w:t>
      </w:r>
      <w:r w:rsidR="00336353" w:rsidRPr="00DB3CDD">
        <w:rPr>
          <w:rFonts w:cs="Lucida Grande"/>
          <w:bCs/>
          <w:i/>
          <w:color w:val="000000"/>
        </w:rPr>
        <w:t xml:space="preserve"> </w:t>
      </w:r>
      <w:r w:rsidR="00CC2C5A">
        <w:rPr>
          <w:rFonts w:cs="Lucida Grande"/>
          <w:bCs/>
          <w:i/>
          <w:color w:val="000000"/>
        </w:rPr>
        <w:t xml:space="preserve">Select </w:t>
      </w:r>
      <w:r w:rsidR="00767440">
        <w:rPr>
          <w:rFonts w:cs="Lucida Grande"/>
          <w:bCs/>
          <w:i/>
          <w:color w:val="000000"/>
        </w:rPr>
        <w:t xml:space="preserve">2019 and 2020 </w:t>
      </w:r>
      <w:r w:rsidR="008830EB" w:rsidRPr="00DB3CDD">
        <w:rPr>
          <w:rFonts w:cs="Lucida Grande"/>
          <w:bCs/>
          <w:i/>
          <w:color w:val="000000"/>
        </w:rPr>
        <w:t>Voyages</w:t>
      </w:r>
    </w:p>
    <w:p w14:paraId="59F94362" w14:textId="77777777" w:rsidR="00BF465D" w:rsidRDefault="00BF465D" w:rsidP="00BF465D">
      <w:pPr>
        <w:widowControl w:val="0"/>
        <w:autoSpaceDE w:val="0"/>
        <w:autoSpaceDN w:val="0"/>
        <w:adjustRightInd w:val="0"/>
        <w:spacing w:after="0" w:line="240" w:lineRule="auto"/>
        <w:jc w:val="center"/>
        <w:rPr>
          <w:rFonts w:cs="Lucida Grande"/>
          <w:bCs/>
          <w:i/>
          <w:color w:val="000000"/>
          <w:sz w:val="16"/>
          <w:szCs w:val="16"/>
        </w:rPr>
      </w:pPr>
    </w:p>
    <w:p w14:paraId="77C168A2" w14:textId="48A672B7" w:rsidR="00666766" w:rsidRDefault="00666766" w:rsidP="00BF465D">
      <w:pPr>
        <w:widowControl w:val="0"/>
        <w:autoSpaceDE w:val="0"/>
        <w:autoSpaceDN w:val="0"/>
        <w:adjustRightInd w:val="0"/>
        <w:spacing w:after="0" w:line="240" w:lineRule="auto"/>
        <w:jc w:val="center"/>
        <w:rPr>
          <w:rFonts w:cs="Lucida Grande"/>
          <w:bCs/>
          <w:i/>
          <w:color w:val="000000"/>
          <w:sz w:val="16"/>
          <w:szCs w:val="16"/>
        </w:rPr>
      </w:pPr>
      <w:r>
        <w:rPr>
          <w:rFonts w:cs="Lucida Grande"/>
          <w:bCs/>
          <w:i/>
          <w:noProof/>
          <w:color w:val="000000"/>
          <w:sz w:val="16"/>
          <w:szCs w:val="16"/>
        </w:rPr>
        <w:drawing>
          <wp:inline distT="0" distB="0" distL="0" distR="0" wp14:anchorId="72AA6C1E" wp14:editId="0BE25D7D">
            <wp:extent cx="1951567" cy="1463675"/>
            <wp:effectExtent l="0" t="0" r="0" b="3175"/>
            <wp:docPr id="2" name="Picture 2" descr="P:\Departments\Marketing\Social Media Images From Design\11456_Best Gift Ever\FBtw\11456_BGE_ship_FBt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epartments\Marketing\Social Media Images From Design\11456_Best Gift Ever\FBtw\11456_BGE_ship_FBt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567" cy="1463675"/>
                    </a:xfrm>
                    <a:prstGeom prst="rect">
                      <a:avLst/>
                    </a:prstGeom>
                    <a:noFill/>
                    <a:ln>
                      <a:noFill/>
                    </a:ln>
                  </pic:spPr>
                </pic:pic>
              </a:graphicData>
            </a:graphic>
          </wp:inline>
        </w:drawing>
      </w:r>
    </w:p>
    <w:p w14:paraId="51D81340" w14:textId="77777777" w:rsidR="00666766" w:rsidRPr="00DB3CDD" w:rsidRDefault="00666766" w:rsidP="00BF465D">
      <w:pPr>
        <w:widowControl w:val="0"/>
        <w:autoSpaceDE w:val="0"/>
        <w:autoSpaceDN w:val="0"/>
        <w:adjustRightInd w:val="0"/>
        <w:spacing w:after="0" w:line="240" w:lineRule="auto"/>
        <w:jc w:val="center"/>
        <w:rPr>
          <w:rFonts w:cs="Lucida Grande"/>
          <w:bCs/>
          <w:i/>
          <w:color w:val="000000"/>
          <w:sz w:val="16"/>
          <w:szCs w:val="16"/>
        </w:rPr>
      </w:pPr>
    </w:p>
    <w:p w14:paraId="4A11AE56" w14:textId="1B49ECA9" w:rsidR="00E77308" w:rsidRDefault="00550ADD" w:rsidP="00666766">
      <w:pPr>
        <w:widowControl w:val="0"/>
        <w:autoSpaceDE w:val="0"/>
        <w:autoSpaceDN w:val="0"/>
        <w:adjustRightInd w:val="0"/>
        <w:spacing w:after="0" w:line="240" w:lineRule="auto"/>
        <w:jc w:val="both"/>
        <w:rPr>
          <w:rFonts w:cs="Calibri"/>
          <w:color w:val="000000"/>
        </w:rPr>
      </w:pPr>
      <w:r w:rsidRPr="0046237B">
        <w:rPr>
          <w:rFonts w:cs="Calibri"/>
          <w:b/>
          <w:bCs/>
          <w:color w:val="000000"/>
        </w:rPr>
        <w:t>BELLEVUE, WASH.</w:t>
      </w:r>
      <w:r w:rsidR="00666766">
        <w:rPr>
          <w:rFonts w:cs="Calibri"/>
          <w:b/>
          <w:bCs/>
          <w:color w:val="000000"/>
        </w:rPr>
        <w:t xml:space="preserve"> – December</w:t>
      </w:r>
      <w:r w:rsidR="00924075">
        <w:rPr>
          <w:rFonts w:cs="Calibri"/>
          <w:b/>
          <w:bCs/>
          <w:color w:val="000000"/>
        </w:rPr>
        <w:t xml:space="preserve"> 3</w:t>
      </w:r>
      <w:bookmarkStart w:id="0" w:name="_GoBack"/>
      <w:bookmarkEnd w:id="0"/>
      <w:r w:rsidR="009126FA">
        <w:rPr>
          <w:rFonts w:cs="Calibri"/>
          <w:b/>
          <w:bCs/>
          <w:color w:val="000000"/>
        </w:rPr>
        <w:t>,</w:t>
      </w:r>
      <w:r w:rsidR="00FC2B4F">
        <w:rPr>
          <w:rFonts w:cs="Calibri"/>
          <w:b/>
          <w:bCs/>
          <w:color w:val="000000"/>
        </w:rPr>
        <w:t xml:space="preserve"> 2018</w:t>
      </w:r>
      <w:r w:rsidRPr="0046237B">
        <w:rPr>
          <w:rFonts w:cs="Calibri"/>
          <w:color w:val="000000"/>
        </w:rPr>
        <w:t xml:space="preserve">– </w:t>
      </w:r>
      <w:r w:rsidRPr="0046237B">
        <w:rPr>
          <w:rFonts w:cs="Calibri"/>
          <w:b/>
          <w:color w:val="000000"/>
        </w:rPr>
        <w:t xml:space="preserve">Paul Gauguin Cruises </w:t>
      </w:r>
      <w:r w:rsidRPr="0046237B">
        <w:rPr>
          <w:rFonts w:cs="Calibri"/>
          <w:color w:val="000000"/>
        </w:rPr>
        <w:t>(</w:t>
      </w:r>
      <w:hyperlink r:id="rId10" w:history="1">
        <w:r w:rsidRPr="0046237B">
          <w:rPr>
            <w:rStyle w:val="Hyperlink"/>
            <w:rFonts w:cs="Calibri"/>
          </w:rPr>
          <w:t>www.pgcruises.com</w:t>
        </w:r>
      </w:hyperlink>
      <w:r w:rsidRPr="0046237B">
        <w:rPr>
          <w:rFonts w:cs="Calibri"/>
          <w:color w:val="000000"/>
        </w:rPr>
        <w:t xml:space="preserve">), operator of the highest-rated and longest continually sailing luxury cruise ship in the South Pacific, the m/s </w:t>
      </w:r>
      <w:r w:rsidRPr="0046237B">
        <w:rPr>
          <w:rFonts w:cs="Calibri"/>
          <w:i/>
          <w:color w:val="000000"/>
        </w:rPr>
        <w:t>Paul Gauguin,</w:t>
      </w:r>
      <w:r w:rsidRPr="0046237B">
        <w:rPr>
          <w:rFonts w:cs="Calibri"/>
          <w:color w:val="000000"/>
        </w:rPr>
        <w:t xml:space="preserve"> </w:t>
      </w:r>
      <w:r w:rsidR="008830EB">
        <w:rPr>
          <w:rFonts w:cs="Calibri"/>
          <w:color w:val="000000"/>
        </w:rPr>
        <w:t xml:space="preserve">is offering a </w:t>
      </w:r>
      <w:hyperlink r:id="rId11" w:history="1">
        <w:r w:rsidR="008830EB" w:rsidRPr="00767440">
          <w:rPr>
            <w:rStyle w:val="Hyperlink"/>
            <w:rFonts w:cs="Calibri"/>
          </w:rPr>
          <w:t>holiday bonus</w:t>
        </w:r>
      </w:hyperlink>
      <w:r w:rsidR="008830EB">
        <w:rPr>
          <w:rFonts w:cs="Calibri"/>
          <w:color w:val="000000"/>
        </w:rPr>
        <w:t xml:space="preserve"> </w:t>
      </w:r>
      <w:r w:rsidR="00F971CA">
        <w:rPr>
          <w:rFonts w:cs="Calibri"/>
          <w:color w:val="000000"/>
        </w:rPr>
        <w:t>of</w:t>
      </w:r>
      <w:r w:rsidR="008830EB">
        <w:rPr>
          <w:rFonts w:cs="Calibri"/>
          <w:color w:val="000000"/>
        </w:rPr>
        <w:t xml:space="preserve"> </w:t>
      </w:r>
      <w:r w:rsidR="00FC2B4F">
        <w:rPr>
          <w:rFonts w:cs="Calibri"/>
          <w:color w:val="000000"/>
        </w:rPr>
        <w:t>up to $4</w:t>
      </w:r>
      <w:r w:rsidR="00A30FF6">
        <w:rPr>
          <w:rFonts w:cs="Calibri"/>
          <w:color w:val="000000"/>
        </w:rPr>
        <w:t>00</w:t>
      </w:r>
      <w:r w:rsidR="008830EB">
        <w:rPr>
          <w:rFonts w:cs="Calibri"/>
          <w:color w:val="000000"/>
        </w:rPr>
        <w:t xml:space="preserve"> Shipboard Credit on</w:t>
      </w:r>
      <w:r w:rsidR="00336353">
        <w:rPr>
          <w:rFonts w:cs="Calibri"/>
          <w:color w:val="000000"/>
        </w:rPr>
        <w:t xml:space="preserve"> balcony staterooms on </w:t>
      </w:r>
      <w:r w:rsidR="00C2792A">
        <w:rPr>
          <w:rFonts w:cs="Calibri"/>
          <w:color w:val="000000"/>
        </w:rPr>
        <w:t>select</w:t>
      </w:r>
      <w:r w:rsidR="00336353">
        <w:rPr>
          <w:rFonts w:cs="Calibri"/>
          <w:color w:val="000000"/>
        </w:rPr>
        <w:t xml:space="preserve"> </w:t>
      </w:r>
      <w:r w:rsidR="00767440">
        <w:rPr>
          <w:rFonts w:cs="Calibri"/>
          <w:color w:val="000000"/>
        </w:rPr>
        <w:t xml:space="preserve">2019 and 2020 </w:t>
      </w:r>
      <w:r w:rsidR="008830EB">
        <w:rPr>
          <w:rFonts w:cs="Calibri"/>
          <w:color w:val="000000"/>
        </w:rPr>
        <w:t>voyages</w:t>
      </w:r>
      <w:r w:rsidR="00832E80">
        <w:rPr>
          <w:rFonts w:cs="Calibri"/>
          <w:color w:val="000000"/>
        </w:rPr>
        <w:t xml:space="preserve"> </w:t>
      </w:r>
      <w:r w:rsidR="00832E80" w:rsidRPr="006571B7">
        <w:rPr>
          <w:rFonts w:cs="Calibri"/>
          <w:color w:val="000000"/>
        </w:rPr>
        <w:t>w</w:t>
      </w:r>
      <w:r w:rsidR="00C2792A">
        <w:rPr>
          <w:rFonts w:cs="Calibri"/>
          <w:color w:val="000000"/>
        </w:rPr>
        <w:t>hen booked by December 31, 2018</w:t>
      </w:r>
      <w:r w:rsidR="00832E80">
        <w:rPr>
          <w:rFonts w:cs="Calibri"/>
          <w:color w:val="000000"/>
        </w:rPr>
        <w:t>. As an additional holiday gift, de</w:t>
      </w:r>
      <w:r w:rsidR="00336353">
        <w:rPr>
          <w:rFonts w:cs="Calibri"/>
          <w:color w:val="000000"/>
        </w:rPr>
        <w:t>posits have been reduced to $250</w:t>
      </w:r>
      <w:r w:rsidR="00832E80">
        <w:rPr>
          <w:rFonts w:cs="Calibri"/>
          <w:color w:val="000000"/>
        </w:rPr>
        <w:t xml:space="preserve"> per person.  </w:t>
      </w:r>
    </w:p>
    <w:p w14:paraId="2359F88E" w14:textId="77777777" w:rsidR="00E77308" w:rsidRDefault="00E77308" w:rsidP="00666766">
      <w:pPr>
        <w:widowControl w:val="0"/>
        <w:autoSpaceDE w:val="0"/>
        <w:autoSpaceDN w:val="0"/>
        <w:adjustRightInd w:val="0"/>
        <w:spacing w:after="0" w:line="240" w:lineRule="auto"/>
        <w:jc w:val="both"/>
        <w:rPr>
          <w:rFonts w:cs="Calibri"/>
          <w:color w:val="000000"/>
        </w:rPr>
      </w:pPr>
    </w:p>
    <w:p w14:paraId="4DA114DC" w14:textId="5C8F298F" w:rsidR="00550ADD" w:rsidRDefault="00E77308" w:rsidP="00666766">
      <w:pPr>
        <w:widowControl w:val="0"/>
        <w:autoSpaceDE w:val="0"/>
        <w:autoSpaceDN w:val="0"/>
        <w:adjustRightInd w:val="0"/>
        <w:spacing w:after="0" w:line="240" w:lineRule="auto"/>
        <w:jc w:val="both"/>
        <w:rPr>
          <w:rFonts w:cs="Calibri"/>
          <w:color w:val="000000"/>
        </w:rPr>
      </w:pPr>
      <w:r>
        <w:rPr>
          <w:rFonts w:cs="Calibri"/>
          <w:color w:val="000000"/>
        </w:rPr>
        <w:t>Shipboard Credit can be used to indulge in a spa treatment in Deep Nature Spa, purchase a souvenir in La Boutique, book a shore excursion aboard</w:t>
      </w:r>
      <w:r w:rsidR="00AE0684">
        <w:rPr>
          <w:rFonts w:cs="Calibri"/>
          <w:color w:val="000000"/>
        </w:rPr>
        <w:t xml:space="preserve"> </w:t>
      </w:r>
      <w:r w:rsidR="00AE0684" w:rsidRPr="00AE0684">
        <w:rPr>
          <w:rFonts w:cs="Calibri"/>
          <w:i/>
          <w:color w:val="000000"/>
        </w:rPr>
        <w:t xml:space="preserve">The </w:t>
      </w:r>
      <w:r w:rsidR="00AE0684" w:rsidRPr="000B61F7">
        <w:rPr>
          <w:rFonts w:cs="Calibri"/>
          <w:i/>
        </w:rPr>
        <w:t>Gauguin</w:t>
      </w:r>
      <w:r w:rsidR="000B61F7" w:rsidRPr="000B61F7">
        <w:rPr>
          <w:rFonts w:cs="Calibri"/>
        </w:rPr>
        <w:t>, and more</w:t>
      </w:r>
      <w:r w:rsidRPr="000B61F7">
        <w:rPr>
          <w:rFonts w:cs="Calibri"/>
        </w:rPr>
        <w:t xml:space="preserve">. </w:t>
      </w:r>
      <w:r w:rsidR="00832E80">
        <w:rPr>
          <w:rFonts w:cs="Calibri"/>
          <w:color w:val="000000"/>
        </w:rPr>
        <w:t>S</w:t>
      </w:r>
      <w:r>
        <w:rPr>
          <w:rFonts w:cs="Calibri"/>
          <w:color w:val="000000"/>
        </w:rPr>
        <w:t>hip</w:t>
      </w:r>
      <w:r w:rsidR="00476BC4">
        <w:rPr>
          <w:rFonts w:cs="Calibri"/>
          <w:color w:val="000000"/>
        </w:rPr>
        <w:t xml:space="preserve">board Credit </w:t>
      </w:r>
      <w:r w:rsidR="005C64D0">
        <w:rPr>
          <w:rFonts w:cs="Calibri"/>
          <w:color w:val="000000"/>
        </w:rPr>
        <w:t xml:space="preserve">varies </w:t>
      </w:r>
      <w:r w:rsidR="00336353">
        <w:rPr>
          <w:rFonts w:cs="Calibri"/>
          <w:color w:val="000000"/>
        </w:rPr>
        <w:t>by balcony stateroom category</w:t>
      </w:r>
      <w:r w:rsidR="00832E80">
        <w:rPr>
          <w:rFonts w:cs="Calibri"/>
          <w:color w:val="000000"/>
        </w:rPr>
        <w:t>:</w:t>
      </w:r>
    </w:p>
    <w:p w14:paraId="37AA1B62" w14:textId="517B37E3" w:rsidR="00832E80" w:rsidRPr="00B73890" w:rsidRDefault="00336353" w:rsidP="00666766">
      <w:pPr>
        <w:pStyle w:val="ListParagraph"/>
        <w:widowControl w:val="0"/>
        <w:numPr>
          <w:ilvl w:val="0"/>
          <w:numId w:val="14"/>
        </w:numPr>
        <w:autoSpaceDE w:val="0"/>
        <w:autoSpaceDN w:val="0"/>
        <w:adjustRightInd w:val="0"/>
        <w:spacing w:after="0" w:line="240" w:lineRule="auto"/>
        <w:ind w:left="720"/>
        <w:jc w:val="both"/>
        <w:rPr>
          <w:rFonts w:cs="Calibri"/>
        </w:rPr>
      </w:pPr>
      <w:r>
        <w:rPr>
          <w:rFonts w:cs="Calibri"/>
          <w:color w:val="000000"/>
        </w:rPr>
        <w:t>$250</w:t>
      </w:r>
      <w:r w:rsidR="00832E80">
        <w:rPr>
          <w:rFonts w:cs="Calibri"/>
          <w:color w:val="000000"/>
        </w:rPr>
        <w:t xml:space="preserve"> Shipboard Credit per </w:t>
      </w:r>
      <w:r w:rsidR="009A2E6C">
        <w:rPr>
          <w:rFonts w:cs="Calibri"/>
          <w:color w:val="000000"/>
        </w:rPr>
        <w:t xml:space="preserve">balcony stateroom, </w:t>
      </w:r>
      <w:r>
        <w:rPr>
          <w:rFonts w:cs="Calibri"/>
          <w:color w:val="000000"/>
        </w:rPr>
        <w:t>categories C and D</w:t>
      </w:r>
      <w:r w:rsidR="00476BC4">
        <w:rPr>
          <w:rFonts w:cs="Calibri"/>
          <w:color w:val="000000"/>
        </w:rPr>
        <w:t xml:space="preserve"> on select sailings</w:t>
      </w:r>
    </w:p>
    <w:p w14:paraId="13E941D1" w14:textId="7C9BBDBD" w:rsidR="00336353" w:rsidRPr="00B73890" w:rsidRDefault="00336353" w:rsidP="00666766">
      <w:pPr>
        <w:pStyle w:val="ListParagraph"/>
        <w:widowControl w:val="0"/>
        <w:numPr>
          <w:ilvl w:val="0"/>
          <w:numId w:val="14"/>
        </w:numPr>
        <w:autoSpaceDE w:val="0"/>
        <w:autoSpaceDN w:val="0"/>
        <w:adjustRightInd w:val="0"/>
        <w:spacing w:after="0" w:line="240" w:lineRule="auto"/>
        <w:ind w:left="720"/>
        <w:jc w:val="both"/>
        <w:rPr>
          <w:rFonts w:cs="Calibri"/>
        </w:rPr>
      </w:pPr>
      <w:r w:rsidRPr="00B73890">
        <w:rPr>
          <w:rFonts w:cs="Calibri"/>
        </w:rPr>
        <w:t xml:space="preserve">$400 Shipboard Credit per </w:t>
      </w:r>
      <w:r w:rsidR="009A2E6C" w:rsidRPr="00B73890">
        <w:rPr>
          <w:rFonts w:cs="Calibri"/>
        </w:rPr>
        <w:t xml:space="preserve">balcony </w:t>
      </w:r>
      <w:r w:rsidRPr="00B73890">
        <w:rPr>
          <w:rFonts w:cs="Calibri"/>
        </w:rPr>
        <w:t>stateroom</w:t>
      </w:r>
      <w:r w:rsidR="009A2E6C" w:rsidRPr="00B73890">
        <w:rPr>
          <w:rFonts w:cs="Calibri"/>
        </w:rPr>
        <w:t>,</w:t>
      </w:r>
      <w:r w:rsidRPr="00B73890">
        <w:rPr>
          <w:rFonts w:cs="Calibri"/>
        </w:rPr>
        <w:t xml:space="preserve"> categories B and above</w:t>
      </w:r>
      <w:r w:rsidR="00CC2C5A">
        <w:rPr>
          <w:rFonts w:cs="Calibri"/>
        </w:rPr>
        <w:t xml:space="preserve"> on select sailings</w:t>
      </w:r>
      <w:r w:rsidRPr="00B73890">
        <w:rPr>
          <w:rFonts w:cs="Calibri"/>
        </w:rPr>
        <w:t xml:space="preserve"> </w:t>
      </w:r>
    </w:p>
    <w:p w14:paraId="587F278B" w14:textId="77777777" w:rsidR="00CC2C5A" w:rsidRDefault="00CC2C5A" w:rsidP="00666766">
      <w:pPr>
        <w:widowControl w:val="0"/>
        <w:autoSpaceDE w:val="0"/>
        <w:autoSpaceDN w:val="0"/>
        <w:adjustRightInd w:val="0"/>
        <w:spacing w:after="0" w:line="240" w:lineRule="auto"/>
        <w:jc w:val="both"/>
        <w:rPr>
          <w:rFonts w:cs="Calibri"/>
          <w:color w:val="000000"/>
        </w:rPr>
      </w:pPr>
    </w:p>
    <w:p w14:paraId="4F82E774" w14:textId="1C691545" w:rsidR="00550ADD" w:rsidRDefault="00CC2C5A" w:rsidP="00D87CF3">
      <w:pPr>
        <w:widowControl w:val="0"/>
        <w:autoSpaceDE w:val="0"/>
        <w:autoSpaceDN w:val="0"/>
        <w:adjustRightInd w:val="0"/>
        <w:spacing w:after="0" w:line="240" w:lineRule="auto"/>
        <w:jc w:val="both"/>
        <w:rPr>
          <w:rFonts w:cs="Calibri"/>
          <w:color w:val="000000"/>
        </w:rPr>
      </w:pPr>
      <w:r w:rsidRPr="00CC2C5A">
        <w:rPr>
          <w:rFonts w:cs="Calibri"/>
          <w:color w:val="000000"/>
        </w:rPr>
        <w:t>A</w:t>
      </w:r>
      <w:r w:rsidR="000B61F7" w:rsidRPr="00CC2C5A">
        <w:rPr>
          <w:rFonts w:cs="Calibri"/>
          <w:color w:val="000000"/>
        </w:rPr>
        <w:t xml:space="preserve">dditionally, </w:t>
      </w:r>
      <w:r w:rsidR="00550ADD" w:rsidRPr="00CC2C5A">
        <w:rPr>
          <w:rFonts w:cs="Calibri"/>
          <w:color w:val="000000"/>
        </w:rPr>
        <w:t>Paul Gauguin Cruises is offering savings of 50% off standard all-inclusive cruise fares on all voyages, plus included airfare from Los Angeles</w:t>
      </w:r>
      <w:r w:rsidR="001140A9" w:rsidRPr="00CC2C5A">
        <w:rPr>
          <w:rFonts w:cs="Calibri"/>
          <w:color w:val="000000"/>
        </w:rPr>
        <w:t>.</w:t>
      </w:r>
      <w:r w:rsidR="00550ADD" w:rsidRPr="00CC2C5A">
        <w:rPr>
          <w:rFonts w:cs="Calibri"/>
          <w:color w:val="000000"/>
        </w:rPr>
        <w:t xml:space="preserve"> </w:t>
      </w:r>
    </w:p>
    <w:p w14:paraId="054B4463" w14:textId="77777777" w:rsidR="00987E8C" w:rsidRDefault="00987E8C" w:rsidP="00666766">
      <w:pPr>
        <w:spacing w:after="0" w:line="240" w:lineRule="auto"/>
        <w:jc w:val="both"/>
        <w:rPr>
          <w:rFonts w:cs="Calibri"/>
          <w:color w:val="000000"/>
        </w:rPr>
      </w:pPr>
    </w:p>
    <w:p w14:paraId="6BF6246E" w14:textId="77777777" w:rsidR="00550ADD" w:rsidRDefault="00550ADD" w:rsidP="00666766">
      <w:pPr>
        <w:spacing w:after="0" w:line="240" w:lineRule="auto"/>
        <w:jc w:val="both"/>
        <w:rPr>
          <w:rFonts w:cs="Calibri"/>
          <w:color w:val="000000"/>
        </w:rPr>
      </w:pPr>
      <w:r>
        <w:rPr>
          <w:rFonts w:cs="Calibri"/>
          <w:color w:val="000000"/>
        </w:rPr>
        <w:t xml:space="preserve">For additional information on Paul Gauguin Cruises, </w:t>
      </w:r>
      <w:r w:rsidRPr="004B25FE">
        <w:rPr>
          <w:rFonts w:cs="Calibri"/>
          <w:color w:val="000000"/>
        </w:rPr>
        <w:t xml:space="preserve">please contact a Travel Professional, call 800-848-6172, or visit </w:t>
      </w:r>
      <w:hyperlink r:id="rId12" w:history="1">
        <w:r w:rsidRPr="004B25FE">
          <w:rPr>
            <w:rStyle w:val="Hyperlink"/>
            <w:rFonts w:cs="Calibri"/>
          </w:rPr>
          <w:t>www.pgcruises.com</w:t>
        </w:r>
      </w:hyperlink>
      <w:r w:rsidRPr="004B25FE">
        <w:rPr>
          <w:rFonts w:cs="Calibri"/>
          <w:color w:val="000000"/>
        </w:rPr>
        <w:t>.</w:t>
      </w:r>
    </w:p>
    <w:p w14:paraId="0CACC668" w14:textId="77777777" w:rsidR="00A30FF6" w:rsidRDefault="00A30FF6" w:rsidP="00666766">
      <w:pPr>
        <w:spacing w:after="0" w:line="240" w:lineRule="auto"/>
        <w:jc w:val="both"/>
        <w:rPr>
          <w:rFonts w:cs="Calibri"/>
          <w:color w:val="000000"/>
        </w:rPr>
      </w:pPr>
    </w:p>
    <w:p w14:paraId="14F2C2E9" w14:textId="01CADF90" w:rsidR="00A815E8" w:rsidRDefault="00CC2C5A" w:rsidP="00666766">
      <w:pPr>
        <w:autoSpaceDE w:val="0"/>
        <w:autoSpaceDN w:val="0"/>
        <w:adjustRightInd w:val="0"/>
        <w:spacing w:after="0" w:line="240" w:lineRule="auto"/>
        <w:contextualSpacing/>
        <w:jc w:val="both"/>
        <w:rPr>
          <w:i/>
          <w:iCs/>
          <w:sz w:val="20"/>
          <w:szCs w:val="20"/>
        </w:rPr>
      </w:pPr>
      <w:proofErr w:type="gramStart"/>
      <w:r w:rsidRPr="00CC2C5A">
        <w:rPr>
          <w:i/>
          <w:iCs/>
          <w:sz w:val="20"/>
          <w:szCs w:val="20"/>
        </w:rPr>
        <w:t>New bookings only.</w:t>
      </w:r>
      <w:proofErr w:type="gramEnd"/>
      <w:r w:rsidRPr="00CC2C5A">
        <w:rPr>
          <w:i/>
          <w:iCs/>
          <w:sz w:val="20"/>
          <w:szCs w:val="20"/>
        </w:rPr>
        <w:t xml:space="preserve"> Offer may be combined with applicable 3rd guest in stateroom offer and applicable past guest savings but may not be combinable with other offers. Port, security, and handling charges are $149-$295 additional. Reduced-rate deposit of $250 per person is refundable less a $100 administration fee. Solo travelers who pay the full supplement receive 100% of the Shipboard Credit for their stateroom category; all others receive 50% of the value per stateroom. Shipboard Credit amount is determined by balcony stateroom category. Shipboard Credits used for shore excursions must be booked on board at time of sailing. Offer ends December 31, 2018. Voyages excluded from this promotion </w:t>
      </w:r>
      <w:r w:rsidR="00247D4C">
        <w:rPr>
          <w:i/>
          <w:iCs/>
          <w:sz w:val="20"/>
          <w:szCs w:val="20"/>
        </w:rPr>
        <w:t>are the</w:t>
      </w:r>
      <w:r w:rsidR="00247D4C" w:rsidRPr="00CC2C5A">
        <w:rPr>
          <w:i/>
          <w:iCs/>
          <w:sz w:val="20"/>
          <w:szCs w:val="20"/>
        </w:rPr>
        <w:t xml:space="preserve"> </w:t>
      </w:r>
      <w:r w:rsidRPr="00CC2C5A">
        <w:rPr>
          <w:i/>
          <w:iCs/>
          <w:sz w:val="20"/>
          <w:szCs w:val="20"/>
        </w:rPr>
        <w:t>April 13; September 7, 21, 2019</w:t>
      </w:r>
      <w:r>
        <w:rPr>
          <w:i/>
          <w:iCs/>
          <w:sz w:val="20"/>
          <w:szCs w:val="20"/>
        </w:rPr>
        <w:t>,</w:t>
      </w:r>
      <w:r w:rsidRPr="00CC2C5A">
        <w:rPr>
          <w:i/>
          <w:iCs/>
          <w:sz w:val="20"/>
          <w:szCs w:val="20"/>
        </w:rPr>
        <w:t xml:space="preserve"> sailings. Call for details.</w:t>
      </w:r>
    </w:p>
    <w:p w14:paraId="5CE08140" w14:textId="7669353E" w:rsidR="00550ADD" w:rsidRDefault="00550ADD" w:rsidP="00666766">
      <w:pPr>
        <w:autoSpaceDE w:val="0"/>
        <w:autoSpaceDN w:val="0"/>
        <w:adjustRightInd w:val="0"/>
        <w:spacing w:after="0" w:line="240" w:lineRule="auto"/>
        <w:contextualSpacing/>
        <w:jc w:val="center"/>
        <w:rPr>
          <w:rFonts w:cs="Calibri"/>
        </w:rPr>
      </w:pPr>
      <w:r>
        <w:rPr>
          <w:rFonts w:cs="Calibri"/>
        </w:rPr>
        <w:t>###</w:t>
      </w:r>
    </w:p>
    <w:p w14:paraId="5CB63F1B" w14:textId="77777777" w:rsidR="00666766" w:rsidRDefault="00666766" w:rsidP="00666766">
      <w:pPr>
        <w:spacing w:after="0" w:line="240" w:lineRule="auto"/>
        <w:jc w:val="both"/>
        <w:rPr>
          <w:rFonts w:asciiTheme="minorHAnsi" w:hAnsiTheme="minorHAnsi" w:cs="Calibri"/>
          <w:b/>
          <w:bCs/>
          <w:color w:val="000000"/>
        </w:rPr>
      </w:pPr>
    </w:p>
    <w:p w14:paraId="4936BBF9" w14:textId="77777777" w:rsidR="009B5419" w:rsidRPr="00FB3E0D" w:rsidRDefault="009B5419" w:rsidP="00666766">
      <w:pPr>
        <w:spacing w:after="0" w:line="240" w:lineRule="auto"/>
        <w:jc w:val="both"/>
        <w:rPr>
          <w:rFonts w:asciiTheme="minorHAnsi" w:hAnsiTheme="minorHAnsi" w:cs="Calibri"/>
          <w:b/>
          <w:bCs/>
          <w:color w:val="000000"/>
        </w:rPr>
      </w:pPr>
      <w:r w:rsidRPr="00FB3E0D">
        <w:rPr>
          <w:rFonts w:asciiTheme="minorHAnsi" w:hAnsiTheme="minorHAnsi" w:cs="Calibri"/>
          <w:b/>
          <w:bCs/>
          <w:color w:val="000000"/>
        </w:rPr>
        <w:t>About Paul Gauguin Cruises</w:t>
      </w:r>
    </w:p>
    <w:p w14:paraId="09304E1C" w14:textId="02FA45DE" w:rsidR="00CC2C5A" w:rsidRPr="00C431F6" w:rsidRDefault="00CC2C5A" w:rsidP="00666766">
      <w:pPr>
        <w:spacing w:after="0" w:line="240" w:lineRule="auto"/>
        <w:jc w:val="both"/>
        <w:rPr>
          <w:rFonts w:cs="Calibri"/>
          <w:bCs/>
          <w:color w:val="000000"/>
        </w:rPr>
      </w:pPr>
      <w:r w:rsidRPr="00C431F6">
        <w:rPr>
          <w:rFonts w:cs="Calibri"/>
          <w:bCs/>
          <w:color w:val="000000"/>
        </w:rPr>
        <w:t xml:space="preserve">Owned by Pacific Beachcomber S.C., French Polynesia’s leading luxury hotel and cruise operator, Paul Gauguin Cruises operates the 5+-star cruise </w:t>
      </w:r>
      <w:proofErr w:type="gramStart"/>
      <w:r w:rsidRPr="00C431F6">
        <w:rPr>
          <w:rFonts w:cs="Calibri"/>
          <w:bCs/>
          <w:color w:val="000000"/>
        </w:rPr>
        <w:t>ship</w:t>
      </w:r>
      <w:proofErr w:type="gramEnd"/>
      <w:r w:rsidRPr="00C431F6">
        <w:rPr>
          <w:rFonts w:cs="Calibri"/>
          <w:bCs/>
          <w:color w:val="000000"/>
        </w:rPr>
        <w:t xml:space="preserve">, the 332-guest m/s </w:t>
      </w:r>
      <w:r w:rsidRPr="00C431F6">
        <w:rPr>
          <w:rFonts w:cs="Calibri"/>
          <w:bCs/>
          <w:i/>
          <w:color w:val="000000"/>
        </w:rPr>
        <w:t>Paul Gauguin</w:t>
      </w:r>
      <w:r w:rsidRPr="00C431F6">
        <w:rPr>
          <w:rFonts w:cs="Calibri"/>
          <w:bCs/>
          <w:color w:val="000000"/>
        </w:rPr>
        <w:t>, providing a deluxe cruise experience tailored to the unparalleled wonders of Tahiti, French Polynesia, and the South Pacific. Paul Gauguin Cruises has been recognized by notable publications in travel and lifestyle and was voted “#</w:t>
      </w:r>
      <w:r w:rsidR="005C64D0">
        <w:rPr>
          <w:rFonts w:cs="Calibri"/>
          <w:bCs/>
          <w:color w:val="000000"/>
        </w:rPr>
        <w:t>2</w:t>
      </w:r>
      <w:r w:rsidRPr="00C431F6">
        <w:rPr>
          <w:rFonts w:cs="Calibri"/>
          <w:bCs/>
          <w:color w:val="000000"/>
        </w:rPr>
        <w:t xml:space="preserve"> Midsize-Ship Ocean Cruise Line” by readers in the </w:t>
      </w:r>
      <w:r w:rsidRPr="00C431F6">
        <w:rPr>
          <w:rFonts w:cs="Calibri"/>
          <w:bCs/>
          <w:i/>
          <w:color w:val="000000"/>
        </w:rPr>
        <w:t>Travel + Leisure</w:t>
      </w:r>
      <w:r>
        <w:rPr>
          <w:rFonts w:cs="Calibri"/>
          <w:bCs/>
          <w:color w:val="000000"/>
        </w:rPr>
        <w:t xml:space="preserve"> World’s Best Awards 2018†</w:t>
      </w:r>
      <w:r w:rsidRPr="00C431F6">
        <w:rPr>
          <w:rFonts w:cs="Calibri"/>
          <w:bCs/>
          <w:color w:val="000000"/>
        </w:rPr>
        <w:t xml:space="preserve">. The line was also recognized as one of the “Top Small Cruise Lines” in the </w:t>
      </w:r>
      <w:r w:rsidRPr="00C431F6">
        <w:rPr>
          <w:rFonts w:cs="Calibri"/>
          <w:bCs/>
          <w:i/>
          <w:color w:val="000000"/>
        </w:rPr>
        <w:t>Condé Nast Traveler</w:t>
      </w:r>
      <w:r>
        <w:rPr>
          <w:rFonts w:cs="Calibri"/>
          <w:bCs/>
          <w:color w:val="000000"/>
        </w:rPr>
        <w:t xml:space="preserve"> 2018</w:t>
      </w:r>
      <w:r w:rsidRPr="00C431F6">
        <w:rPr>
          <w:rFonts w:cs="Calibri"/>
          <w:bCs/>
          <w:color w:val="000000"/>
        </w:rPr>
        <w:t xml:space="preserve"> Readers’ Choice Awards and </w:t>
      </w:r>
      <w:r>
        <w:rPr>
          <w:rFonts w:cs="Calibri"/>
          <w:bCs/>
          <w:color w:val="000000"/>
        </w:rPr>
        <w:t>is honored on the publication’s 2018</w:t>
      </w:r>
      <w:r w:rsidRPr="00C431F6">
        <w:rPr>
          <w:rFonts w:cs="Calibri"/>
          <w:bCs/>
          <w:color w:val="000000"/>
        </w:rPr>
        <w:t xml:space="preserve"> “Gold List.” Paul Gauguin Cruises was also selected as “Best Small-Ship Cruise Line” in </w:t>
      </w:r>
      <w:r w:rsidRPr="00C431F6">
        <w:rPr>
          <w:rFonts w:cs="Calibri"/>
          <w:bCs/>
          <w:i/>
          <w:color w:val="000000"/>
        </w:rPr>
        <w:t>Global Traveler’s</w:t>
      </w:r>
      <w:r w:rsidRPr="00C431F6">
        <w:rPr>
          <w:rFonts w:cs="Calibri"/>
          <w:bCs/>
          <w:color w:val="000000"/>
        </w:rPr>
        <w:t xml:space="preserve"> Leisure Lifestyle Awards in </w:t>
      </w:r>
      <w:r>
        <w:rPr>
          <w:rFonts w:cs="Calibri"/>
          <w:bCs/>
          <w:color w:val="000000"/>
        </w:rPr>
        <w:t xml:space="preserve">2016, 2017, and 2018, </w:t>
      </w:r>
      <w:r w:rsidRPr="00C431F6">
        <w:rPr>
          <w:rFonts w:cs="Calibri"/>
          <w:bCs/>
          <w:color w:val="000000"/>
        </w:rPr>
        <w:t xml:space="preserve">and received top honors as the “#1 Cruise Line for Honeymooners” in </w:t>
      </w:r>
      <w:r w:rsidRPr="00C431F6">
        <w:rPr>
          <w:rFonts w:cs="Calibri"/>
          <w:bCs/>
          <w:i/>
          <w:color w:val="000000"/>
        </w:rPr>
        <w:t>BRIDES</w:t>
      </w:r>
      <w:r w:rsidRPr="00C431F6">
        <w:rPr>
          <w:rFonts w:cs="Calibri"/>
          <w:bCs/>
          <w:color w:val="000000"/>
        </w:rPr>
        <w:t xml:space="preserve"> Magazine’s 2017 Honeymoon Awards</w:t>
      </w:r>
      <w:r>
        <w:rPr>
          <w:rFonts w:cs="Calibri"/>
          <w:bCs/>
          <w:color w:val="000000"/>
        </w:rPr>
        <w:t xml:space="preserve"> and was listed in the publication’s “Top All-</w:t>
      </w:r>
      <w:proofErr w:type="spellStart"/>
      <w:r>
        <w:rPr>
          <w:rFonts w:cs="Calibri"/>
          <w:bCs/>
          <w:color w:val="000000"/>
        </w:rPr>
        <w:t>Inclusives</w:t>
      </w:r>
      <w:proofErr w:type="spellEnd"/>
      <w:r>
        <w:rPr>
          <w:rFonts w:cs="Calibri"/>
          <w:bCs/>
          <w:color w:val="000000"/>
        </w:rPr>
        <w:t>” in the 2018 Honeymoon Awards</w:t>
      </w:r>
      <w:r w:rsidRPr="00C431F6">
        <w:rPr>
          <w:rFonts w:cs="Calibri"/>
          <w:bCs/>
          <w:color w:val="000000"/>
        </w:rPr>
        <w:t>.</w:t>
      </w:r>
    </w:p>
    <w:p w14:paraId="1D314B63" w14:textId="77777777" w:rsidR="00CC2C5A" w:rsidRPr="00C431F6" w:rsidRDefault="00CC2C5A" w:rsidP="00666766">
      <w:pPr>
        <w:spacing w:after="0" w:line="240" w:lineRule="auto"/>
        <w:jc w:val="both"/>
        <w:rPr>
          <w:rFonts w:cs="Calibri"/>
          <w:b/>
          <w:bCs/>
          <w:color w:val="000000"/>
        </w:rPr>
      </w:pPr>
    </w:p>
    <w:p w14:paraId="56570A52" w14:textId="77777777" w:rsidR="005C64D0" w:rsidRDefault="005C64D0" w:rsidP="00666766">
      <w:pPr>
        <w:spacing w:after="0" w:line="240" w:lineRule="auto"/>
        <w:jc w:val="both"/>
        <w:rPr>
          <w:rFonts w:cs="Calibri"/>
          <w:b/>
          <w:bCs/>
          <w:color w:val="000000"/>
        </w:rPr>
      </w:pPr>
    </w:p>
    <w:p w14:paraId="0725C5D2" w14:textId="77777777" w:rsidR="00CC2C5A" w:rsidRPr="009E014F" w:rsidRDefault="00CC2C5A" w:rsidP="00666766">
      <w:pPr>
        <w:spacing w:after="0" w:line="240" w:lineRule="auto"/>
        <w:jc w:val="both"/>
        <w:rPr>
          <w:rFonts w:cs="Calibri"/>
          <w:b/>
          <w:bCs/>
          <w:color w:val="000000"/>
        </w:rPr>
      </w:pPr>
      <w:r w:rsidRPr="009E014F">
        <w:rPr>
          <w:rFonts w:cs="Calibri"/>
          <w:b/>
          <w:bCs/>
          <w:color w:val="000000"/>
        </w:rPr>
        <w:t>Media Contact:</w:t>
      </w:r>
    </w:p>
    <w:p w14:paraId="4F22CD40" w14:textId="77777777" w:rsidR="00CC2C5A" w:rsidRPr="009E014F" w:rsidRDefault="00CC2C5A" w:rsidP="00666766">
      <w:pPr>
        <w:spacing w:after="0" w:line="240" w:lineRule="auto"/>
        <w:jc w:val="both"/>
        <w:rPr>
          <w:rFonts w:cs="Calibri"/>
          <w:bCs/>
          <w:color w:val="000000"/>
        </w:rPr>
      </w:pPr>
      <w:r w:rsidRPr="009E014F">
        <w:rPr>
          <w:rFonts w:cs="Calibri"/>
          <w:bCs/>
          <w:color w:val="000000"/>
        </w:rPr>
        <w:t xml:space="preserve">Vanessa Bloy </w:t>
      </w:r>
    </w:p>
    <w:p w14:paraId="0528E06D" w14:textId="77777777" w:rsidR="00CC2C5A" w:rsidRPr="009E014F" w:rsidRDefault="00CC2C5A" w:rsidP="00666766">
      <w:pPr>
        <w:spacing w:after="0" w:line="240" w:lineRule="auto"/>
        <w:jc w:val="both"/>
        <w:rPr>
          <w:rFonts w:cs="Calibri"/>
          <w:bCs/>
          <w:color w:val="000000"/>
        </w:rPr>
      </w:pPr>
      <w:r w:rsidRPr="009E014F">
        <w:rPr>
          <w:rFonts w:cs="Calibri"/>
          <w:bCs/>
          <w:color w:val="000000"/>
        </w:rPr>
        <w:t xml:space="preserve">Paul Gauguin Cruises </w:t>
      </w:r>
    </w:p>
    <w:p w14:paraId="0C3676B7" w14:textId="77777777" w:rsidR="00CC2C5A" w:rsidRPr="009E014F" w:rsidRDefault="00CC2C5A" w:rsidP="00666766">
      <w:pPr>
        <w:spacing w:after="0" w:line="240" w:lineRule="auto"/>
        <w:jc w:val="both"/>
        <w:rPr>
          <w:rFonts w:cs="Calibri"/>
          <w:bCs/>
          <w:color w:val="000000"/>
        </w:rPr>
      </w:pPr>
      <w:r w:rsidRPr="009E014F">
        <w:rPr>
          <w:rFonts w:cs="Calibri"/>
          <w:bCs/>
          <w:color w:val="000000"/>
        </w:rPr>
        <w:t xml:space="preserve">Director of Public Relations </w:t>
      </w:r>
    </w:p>
    <w:p w14:paraId="2074F80A" w14:textId="77777777" w:rsidR="00CC2C5A" w:rsidRPr="009E014F" w:rsidRDefault="00CC2C5A" w:rsidP="00666766">
      <w:pPr>
        <w:spacing w:after="0" w:line="240" w:lineRule="auto"/>
        <w:jc w:val="both"/>
        <w:rPr>
          <w:rFonts w:cs="Calibri"/>
          <w:bCs/>
          <w:color w:val="000000"/>
        </w:rPr>
      </w:pPr>
      <w:r w:rsidRPr="009E014F">
        <w:rPr>
          <w:rFonts w:cs="Calibri"/>
          <w:bCs/>
          <w:color w:val="000000"/>
        </w:rPr>
        <w:t>(425) 440-6255</w:t>
      </w:r>
    </w:p>
    <w:p w14:paraId="425C5BE5" w14:textId="77777777" w:rsidR="00CC2C5A" w:rsidRPr="009E014F" w:rsidRDefault="00924075" w:rsidP="00666766">
      <w:pPr>
        <w:spacing w:after="0" w:line="240" w:lineRule="auto"/>
        <w:jc w:val="both"/>
        <w:rPr>
          <w:rStyle w:val="Hyperlink"/>
          <w:rFonts w:cs="Calibri"/>
          <w:bCs/>
        </w:rPr>
      </w:pPr>
      <w:hyperlink r:id="rId13" w:history="1">
        <w:r w:rsidR="00CC2C5A" w:rsidRPr="009E014F">
          <w:rPr>
            <w:rStyle w:val="Hyperlink"/>
            <w:rFonts w:cs="Calibri"/>
            <w:bCs/>
          </w:rPr>
          <w:t>vbloy@pgcruises.com</w:t>
        </w:r>
      </w:hyperlink>
    </w:p>
    <w:p w14:paraId="6C3E25DF" w14:textId="77777777" w:rsidR="00CC2C5A" w:rsidRDefault="00CC2C5A" w:rsidP="00666766">
      <w:pPr>
        <w:spacing w:after="0" w:line="240" w:lineRule="auto"/>
        <w:jc w:val="both"/>
      </w:pPr>
    </w:p>
    <w:p w14:paraId="273FD95E" w14:textId="77777777" w:rsidR="00CC2C5A" w:rsidRDefault="00CC2C5A" w:rsidP="00666766">
      <w:pPr>
        <w:spacing w:after="0" w:line="240" w:lineRule="auto"/>
        <w:jc w:val="both"/>
        <w:rPr>
          <w:i/>
          <w:color w:val="000000"/>
          <w:sz w:val="18"/>
          <w:szCs w:val="18"/>
        </w:rPr>
      </w:pPr>
      <w:r>
        <w:t>†</w:t>
      </w:r>
      <w:r w:rsidRPr="00D671A0">
        <w:rPr>
          <w:i/>
          <w:color w:val="000000"/>
          <w:sz w:val="18"/>
          <w:szCs w:val="18"/>
        </w:rPr>
        <w:t>From Travel</w:t>
      </w:r>
      <w:r>
        <w:rPr>
          <w:i/>
          <w:color w:val="000000"/>
          <w:sz w:val="18"/>
          <w:szCs w:val="18"/>
        </w:rPr>
        <w:t xml:space="preserve"> + Leisure Magazine, August 2018</w:t>
      </w:r>
      <w:r w:rsidRPr="00D671A0">
        <w:rPr>
          <w:i/>
          <w:color w:val="000000"/>
          <w:sz w:val="18"/>
          <w:szCs w:val="18"/>
        </w:rPr>
        <w:t xml:space="preserve"> © Time Inc. Affluent Media Group. </w:t>
      </w:r>
      <w:proofErr w:type="gramStart"/>
      <w:r w:rsidRPr="00D671A0">
        <w:rPr>
          <w:i/>
          <w:color w:val="000000"/>
          <w:sz w:val="18"/>
          <w:szCs w:val="18"/>
        </w:rPr>
        <w:t>Used under license.</w:t>
      </w:r>
      <w:proofErr w:type="gramEnd"/>
      <w:r w:rsidRPr="00D671A0">
        <w:rPr>
          <w:i/>
          <w:color w:val="000000"/>
          <w:sz w:val="18"/>
          <w:szCs w:val="18"/>
        </w:rPr>
        <w:t xml:space="preserve"> Travel + Leisure and Time Inc. Affluent Media Group are not affiliated with, and do not endorse products or se</w:t>
      </w:r>
      <w:r>
        <w:rPr>
          <w:i/>
          <w:color w:val="000000"/>
          <w:sz w:val="18"/>
          <w:szCs w:val="18"/>
        </w:rPr>
        <w:t>rvices of, Paul Gauguin Cruises.</w:t>
      </w:r>
    </w:p>
    <w:sectPr w:rsidR="00CC2C5A" w:rsidSect="000E4AEC">
      <w:pgSz w:w="12240" w:h="15840"/>
      <w:pgMar w:top="288" w:right="1152" w:bottom="432" w:left="1008" w:header="274"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2CF1D36" w15:done="0"/>
  <w15:commentEx w15:paraId="69723802" w15:done="0"/>
  <w15:commentEx w15:paraId="23EEB94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CDCA33" w14:textId="77777777" w:rsidR="004C52B1" w:rsidRDefault="004C52B1" w:rsidP="0052738A">
      <w:pPr>
        <w:spacing w:after="0" w:line="240" w:lineRule="auto"/>
      </w:pPr>
      <w:r>
        <w:separator/>
      </w:r>
    </w:p>
  </w:endnote>
  <w:endnote w:type="continuationSeparator" w:id="0">
    <w:p w14:paraId="113047C4" w14:textId="77777777" w:rsidR="004C52B1" w:rsidRDefault="004C52B1" w:rsidP="00527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993F7D" w14:textId="77777777" w:rsidR="004C52B1" w:rsidRDefault="004C52B1" w:rsidP="0052738A">
      <w:pPr>
        <w:spacing w:after="0" w:line="240" w:lineRule="auto"/>
      </w:pPr>
      <w:r>
        <w:separator/>
      </w:r>
    </w:p>
  </w:footnote>
  <w:footnote w:type="continuationSeparator" w:id="0">
    <w:p w14:paraId="029B04F4" w14:textId="77777777" w:rsidR="004C52B1" w:rsidRDefault="004C52B1" w:rsidP="005273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4EE2"/>
    <w:multiLevelType w:val="hybridMultilevel"/>
    <w:tmpl w:val="D438E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5A2CF6"/>
    <w:multiLevelType w:val="multilevel"/>
    <w:tmpl w:val="05E8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B96104"/>
    <w:multiLevelType w:val="hybridMultilevel"/>
    <w:tmpl w:val="62BC5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295155"/>
    <w:multiLevelType w:val="multilevel"/>
    <w:tmpl w:val="F0AA6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885620"/>
    <w:multiLevelType w:val="multilevel"/>
    <w:tmpl w:val="9D9CEC9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2B1D2764"/>
    <w:multiLevelType w:val="hybridMultilevel"/>
    <w:tmpl w:val="DA1C1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782342"/>
    <w:multiLevelType w:val="hybridMultilevel"/>
    <w:tmpl w:val="FBFEE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4575DA"/>
    <w:multiLevelType w:val="hybridMultilevel"/>
    <w:tmpl w:val="1B167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6B51F30"/>
    <w:multiLevelType w:val="hybridMultilevel"/>
    <w:tmpl w:val="7DDE11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C2D38E6"/>
    <w:multiLevelType w:val="hybridMultilevel"/>
    <w:tmpl w:val="3322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E7A7F28"/>
    <w:multiLevelType w:val="multilevel"/>
    <w:tmpl w:val="EDA69DE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701244E4"/>
    <w:multiLevelType w:val="hybridMultilevel"/>
    <w:tmpl w:val="33D01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4C619BE"/>
    <w:multiLevelType w:val="hybridMultilevel"/>
    <w:tmpl w:val="8D102B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9F32C53"/>
    <w:multiLevelType w:val="hybridMultilevel"/>
    <w:tmpl w:val="388CC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10"/>
  </w:num>
  <w:num w:numId="5">
    <w:abstractNumId w:val="11"/>
  </w:num>
  <w:num w:numId="6">
    <w:abstractNumId w:val="0"/>
  </w:num>
  <w:num w:numId="7">
    <w:abstractNumId w:val="7"/>
  </w:num>
  <w:num w:numId="8">
    <w:abstractNumId w:val="9"/>
  </w:num>
  <w:num w:numId="9">
    <w:abstractNumId w:val="2"/>
  </w:num>
  <w:num w:numId="10">
    <w:abstractNumId w:val="12"/>
  </w:num>
  <w:num w:numId="11">
    <w:abstractNumId w:val="5"/>
  </w:num>
  <w:num w:numId="12">
    <w:abstractNumId w:val="13"/>
  </w:num>
  <w:num w:numId="13">
    <w:abstractNumId w:val="6"/>
  </w:num>
  <w:num w:numId="14">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amela Schweppe">
    <w15:presenceInfo w15:providerId="Windows Live" w15:userId="8b8abbcad75280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38A"/>
    <w:rsid w:val="00001E22"/>
    <w:rsid w:val="0000589D"/>
    <w:rsid w:val="0000718D"/>
    <w:rsid w:val="00011311"/>
    <w:rsid w:val="0001186F"/>
    <w:rsid w:val="000139E4"/>
    <w:rsid w:val="00013BA8"/>
    <w:rsid w:val="00013EA1"/>
    <w:rsid w:val="00014E2F"/>
    <w:rsid w:val="000232A0"/>
    <w:rsid w:val="00023F54"/>
    <w:rsid w:val="00024CD2"/>
    <w:rsid w:val="00032F53"/>
    <w:rsid w:val="00033598"/>
    <w:rsid w:val="00044A0D"/>
    <w:rsid w:val="00052023"/>
    <w:rsid w:val="000554D3"/>
    <w:rsid w:val="00055E99"/>
    <w:rsid w:val="00062A1C"/>
    <w:rsid w:val="000656F7"/>
    <w:rsid w:val="00067447"/>
    <w:rsid w:val="000705FE"/>
    <w:rsid w:val="00070A4D"/>
    <w:rsid w:val="00070A8B"/>
    <w:rsid w:val="000717DF"/>
    <w:rsid w:val="000723E1"/>
    <w:rsid w:val="00083B50"/>
    <w:rsid w:val="00083E89"/>
    <w:rsid w:val="00084002"/>
    <w:rsid w:val="000850DC"/>
    <w:rsid w:val="0008783E"/>
    <w:rsid w:val="000913EE"/>
    <w:rsid w:val="000968EF"/>
    <w:rsid w:val="000969BE"/>
    <w:rsid w:val="000A29E4"/>
    <w:rsid w:val="000A516D"/>
    <w:rsid w:val="000A5776"/>
    <w:rsid w:val="000B4D49"/>
    <w:rsid w:val="000B53FA"/>
    <w:rsid w:val="000B61F7"/>
    <w:rsid w:val="000B7D07"/>
    <w:rsid w:val="000C31D5"/>
    <w:rsid w:val="000D2129"/>
    <w:rsid w:val="000D2DB0"/>
    <w:rsid w:val="000D4BB6"/>
    <w:rsid w:val="000D58D2"/>
    <w:rsid w:val="000D636B"/>
    <w:rsid w:val="000D6A07"/>
    <w:rsid w:val="000E02C5"/>
    <w:rsid w:val="000E077A"/>
    <w:rsid w:val="000E0EA4"/>
    <w:rsid w:val="000E12FE"/>
    <w:rsid w:val="000E270B"/>
    <w:rsid w:val="000E28D6"/>
    <w:rsid w:val="000E34A8"/>
    <w:rsid w:val="000E4AEC"/>
    <w:rsid w:val="000E5911"/>
    <w:rsid w:val="000E69DE"/>
    <w:rsid w:val="000F0708"/>
    <w:rsid w:val="000F144A"/>
    <w:rsid w:val="000F25FB"/>
    <w:rsid w:val="000F3C7E"/>
    <w:rsid w:val="000F4D80"/>
    <w:rsid w:val="00100C4B"/>
    <w:rsid w:val="001040DF"/>
    <w:rsid w:val="00111B23"/>
    <w:rsid w:val="00111C8A"/>
    <w:rsid w:val="001140A9"/>
    <w:rsid w:val="0012101D"/>
    <w:rsid w:val="00123BDD"/>
    <w:rsid w:val="0012625F"/>
    <w:rsid w:val="00133C25"/>
    <w:rsid w:val="001359B9"/>
    <w:rsid w:val="00142065"/>
    <w:rsid w:val="001455F7"/>
    <w:rsid w:val="0015018F"/>
    <w:rsid w:val="001504B8"/>
    <w:rsid w:val="001525BA"/>
    <w:rsid w:val="00155767"/>
    <w:rsid w:val="00157966"/>
    <w:rsid w:val="00174BD0"/>
    <w:rsid w:val="00176278"/>
    <w:rsid w:val="0017633B"/>
    <w:rsid w:val="0018335B"/>
    <w:rsid w:val="00183873"/>
    <w:rsid w:val="00184827"/>
    <w:rsid w:val="00186519"/>
    <w:rsid w:val="001901B1"/>
    <w:rsid w:val="00196C7B"/>
    <w:rsid w:val="001972AC"/>
    <w:rsid w:val="001A11B7"/>
    <w:rsid w:val="001A20D9"/>
    <w:rsid w:val="001A228B"/>
    <w:rsid w:val="001A2E25"/>
    <w:rsid w:val="001A2F34"/>
    <w:rsid w:val="001A38C2"/>
    <w:rsid w:val="001A52D6"/>
    <w:rsid w:val="001B0FB2"/>
    <w:rsid w:val="001B197F"/>
    <w:rsid w:val="001B2527"/>
    <w:rsid w:val="001B32C8"/>
    <w:rsid w:val="001B561D"/>
    <w:rsid w:val="001B5DA7"/>
    <w:rsid w:val="001B6CEE"/>
    <w:rsid w:val="001B6E5A"/>
    <w:rsid w:val="001C043F"/>
    <w:rsid w:val="001C5DA9"/>
    <w:rsid w:val="001C6492"/>
    <w:rsid w:val="001C6E5C"/>
    <w:rsid w:val="001D02C4"/>
    <w:rsid w:val="001E01A6"/>
    <w:rsid w:val="001E1D71"/>
    <w:rsid w:val="001E6B77"/>
    <w:rsid w:val="001E7967"/>
    <w:rsid w:val="001F1233"/>
    <w:rsid w:val="001F2AF9"/>
    <w:rsid w:val="001F2E42"/>
    <w:rsid w:val="001F640C"/>
    <w:rsid w:val="001F714C"/>
    <w:rsid w:val="001F7BB6"/>
    <w:rsid w:val="0020415C"/>
    <w:rsid w:val="002056D5"/>
    <w:rsid w:val="00205F03"/>
    <w:rsid w:val="00206C7A"/>
    <w:rsid w:val="00207E16"/>
    <w:rsid w:val="0021396D"/>
    <w:rsid w:val="00216349"/>
    <w:rsid w:val="00217E20"/>
    <w:rsid w:val="002213E7"/>
    <w:rsid w:val="00231EF9"/>
    <w:rsid w:val="00233304"/>
    <w:rsid w:val="00234261"/>
    <w:rsid w:val="00236BFA"/>
    <w:rsid w:val="00244BFE"/>
    <w:rsid w:val="00245E57"/>
    <w:rsid w:val="00247D4C"/>
    <w:rsid w:val="0025484B"/>
    <w:rsid w:val="00257F97"/>
    <w:rsid w:val="00265C7A"/>
    <w:rsid w:val="0026635F"/>
    <w:rsid w:val="00267B21"/>
    <w:rsid w:val="00273BF2"/>
    <w:rsid w:val="00274A4E"/>
    <w:rsid w:val="00276DC8"/>
    <w:rsid w:val="00280C7E"/>
    <w:rsid w:val="00280E3C"/>
    <w:rsid w:val="002818F1"/>
    <w:rsid w:val="00281BDE"/>
    <w:rsid w:val="002820E1"/>
    <w:rsid w:val="00282469"/>
    <w:rsid w:val="0028589B"/>
    <w:rsid w:val="00287985"/>
    <w:rsid w:val="00293AA3"/>
    <w:rsid w:val="002945BB"/>
    <w:rsid w:val="00295994"/>
    <w:rsid w:val="00296731"/>
    <w:rsid w:val="002A09F4"/>
    <w:rsid w:val="002A1DB8"/>
    <w:rsid w:val="002A224C"/>
    <w:rsid w:val="002A3084"/>
    <w:rsid w:val="002A3637"/>
    <w:rsid w:val="002A687D"/>
    <w:rsid w:val="002A6B17"/>
    <w:rsid w:val="002A7B9F"/>
    <w:rsid w:val="002B2AD3"/>
    <w:rsid w:val="002B3CFF"/>
    <w:rsid w:val="002B665B"/>
    <w:rsid w:val="002B6AC5"/>
    <w:rsid w:val="002B731A"/>
    <w:rsid w:val="002B7D7A"/>
    <w:rsid w:val="002C0467"/>
    <w:rsid w:val="002C0BFC"/>
    <w:rsid w:val="002C1BDA"/>
    <w:rsid w:val="002C42FC"/>
    <w:rsid w:val="002C5D97"/>
    <w:rsid w:val="002C7464"/>
    <w:rsid w:val="002D104B"/>
    <w:rsid w:val="002D5054"/>
    <w:rsid w:val="002E086B"/>
    <w:rsid w:val="002E0A23"/>
    <w:rsid w:val="002E1B8C"/>
    <w:rsid w:val="002E2209"/>
    <w:rsid w:val="002E3177"/>
    <w:rsid w:val="002E44E9"/>
    <w:rsid w:val="002E5780"/>
    <w:rsid w:val="002E6DE9"/>
    <w:rsid w:val="002E70EA"/>
    <w:rsid w:val="002F359B"/>
    <w:rsid w:val="002F51FE"/>
    <w:rsid w:val="002F586E"/>
    <w:rsid w:val="002F6704"/>
    <w:rsid w:val="002F6783"/>
    <w:rsid w:val="002F7417"/>
    <w:rsid w:val="00300F60"/>
    <w:rsid w:val="00301341"/>
    <w:rsid w:val="003073DB"/>
    <w:rsid w:val="003115BD"/>
    <w:rsid w:val="003166BE"/>
    <w:rsid w:val="003175C0"/>
    <w:rsid w:val="00320D1D"/>
    <w:rsid w:val="00326FAE"/>
    <w:rsid w:val="003277A6"/>
    <w:rsid w:val="00327847"/>
    <w:rsid w:val="003317A5"/>
    <w:rsid w:val="003325B8"/>
    <w:rsid w:val="003346E6"/>
    <w:rsid w:val="00336353"/>
    <w:rsid w:val="003406AA"/>
    <w:rsid w:val="00343BD7"/>
    <w:rsid w:val="00347002"/>
    <w:rsid w:val="003511CF"/>
    <w:rsid w:val="003529C6"/>
    <w:rsid w:val="00352C2A"/>
    <w:rsid w:val="00352C2B"/>
    <w:rsid w:val="003553DE"/>
    <w:rsid w:val="00356F28"/>
    <w:rsid w:val="003573A6"/>
    <w:rsid w:val="0035797A"/>
    <w:rsid w:val="003618AE"/>
    <w:rsid w:val="003628CE"/>
    <w:rsid w:val="00362E55"/>
    <w:rsid w:val="003667FE"/>
    <w:rsid w:val="00375190"/>
    <w:rsid w:val="0037755E"/>
    <w:rsid w:val="00377B07"/>
    <w:rsid w:val="003858A2"/>
    <w:rsid w:val="00385D63"/>
    <w:rsid w:val="00390E57"/>
    <w:rsid w:val="003A2917"/>
    <w:rsid w:val="003A6ABE"/>
    <w:rsid w:val="003B292A"/>
    <w:rsid w:val="003B4407"/>
    <w:rsid w:val="003B7D0F"/>
    <w:rsid w:val="003C0CE3"/>
    <w:rsid w:val="003C0EB1"/>
    <w:rsid w:val="003C16E7"/>
    <w:rsid w:val="003C29D1"/>
    <w:rsid w:val="003C33F4"/>
    <w:rsid w:val="003C6C10"/>
    <w:rsid w:val="003D51EA"/>
    <w:rsid w:val="003D7035"/>
    <w:rsid w:val="003E4BDC"/>
    <w:rsid w:val="003E6C34"/>
    <w:rsid w:val="003F01F9"/>
    <w:rsid w:val="003F0288"/>
    <w:rsid w:val="003F28A2"/>
    <w:rsid w:val="003F490B"/>
    <w:rsid w:val="003F491B"/>
    <w:rsid w:val="004032E5"/>
    <w:rsid w:val="00406C9E"/>
    <w:rsid w:val="00411948"/>
    <w:rsid w:val="00414345"/>
    <w:rsid w:val="0041771B"/>
    <w:rsid w:val="00417773"/>
    <w:rsid w:val="00417CB7"/>
    <w:rsid w:val="00420122"/>
    <w:rsid w:val="00425AE8"/>
    <w:rsid w:val="00425D0F"/>
    <w:rsid w:val="004266E5"/>
    <w:rsid w:val="00443A75"/>
    <w:rsid w:val="00444A6E"/>
    <w:rsid w:val="00447686"/>
    <w:rsid w:val="004504F9"/>
    <w:rsid w:val="00450B2D"/>
    <w:rsid w:val="00452A95"/>
    <w:rsid w:val="00456382"/>
    <w:rsid w:val="004573EC"/>
    <w:rsid w:val="0046237B"/>
    <w:rsid w:val="00463486"/>
    <w:rsid w:val="004643ED"/>
    <w:rsid w:val="004651D3"/>
    <w:rsid w:val="00475635"/>
    <w:rsid w:val="00476BC4"/>
    <w:rsid w:val="0047784F"/>
    <w:rsid w:val="00480DAC"/>
    <w:rsid w:val="00481215"/>
    <w:rsid w:val="0048406B"/>
    <w:rsid w:val="0048607F"/>
    <w:rsid w:val="00486BA0"/>
    <w:rsid w:val="00492076"/>
    <w:rsid w:val="00493D11"/>
    <w:rsid w:val="004A0A4C"/>
    <w:rsid w:val="004A30A7"/>
    <w:rsid w:val="004A5E37"/>
    <w:rsid w:val="004B008F"/>
    <w:rsid w:val="004B25FE"/>
    <w:rsid w:val="004B53B2"/>
    <w:rsid w:val="004C1C75"/>
    <w:rsid w:val="004C52B1"/>
    <w:rsid w:val="004C7658"/>
    <w:rsid w:val="004D2E00"/>
    <w:rsid w:val="004D631C"/>
    <w:rsid w:val="004E0235"/>
    <w:rsid w:val="004E6D83"/>
    <w:rsid w:val="004F24F3"/>
    <w:rsid w:val="004F37E9"/>
    <w:rsid w:val="004F51B7"/>
    <w:rsid w:val="004F56E3"/>
    <w:rsid w:val="004F6A70"/>
    <w:rsid w:val="00501572"/>
    <w:rsid w:val="0050204D"/>
    <w:rsid w:val="0050394C"/>
    <w:rsid w:val="00504272"/>
    <w:rsid w:val="00515DFE"/>
    <w:rsid w:val="0052056E"/>
    <w:rsid w:val="0052738A"/>
    <w:rsid w:val="00530C5D"/>
    <w:rsid w:val="005313D9"/>
    <w:rsid w:val="0053169C"/>
    <w:rsid w:val="005361B7"/>
    <w:rsid w:val="005375CE"/>
    <w:rsid w:val="0054454A"/>
    <w:rsid w:val="00545915"/>
    <w:rsid w:val="00550ADD"/>
    <w:rsid w:val="00551B74"/>
    <w:rsid w:val="0055254E"/>
    <w:rsid w:val="00553E1C"/>
    <w:rsid w:val="00562A6A"/>
    <w:rsid w:val="00564561"/>
    <w:rsid w:val="00564C0F"/>
    <w:rsid w:val="00566D39"/>
    <w:rsid w:val="00573737"/>
    <w:rsid w:val="00580AD4"/>
    <w:rsid w:val="00581101"/>
    <w:rsid w:val="00583767"/>
    <w:rsid w:val="005838CE"/>
    <w:rsid w:val="00591A28"/>
    <w:rsid w:val="00592047"/>
    <w:rsid w:val="005969BF"/>
    <w:rsid w:val="00597AE0"/>
    <w:rsid w:val="005A36C2"/>
    <w:rsid w:val="005A4490"/>
    <w:rsid w:val="005A5360"/>
    <w:rsid w:val="005B2787"/>
    <w:rsid w:val="005B4381"/>
    <w:rsid w:val="005B5944"/>
    <w:rsid w:val="005B6090"/>
    <w:rsid w:val="005C51F2"/>
    <w:rsid w:val="005C64D0"/>
    <w:rsid w:val="005C7F2B"/>
    <w:rsid w:val="005D260C"/>
    <w:rsid w:val="005D2CEA"/>
    <w:rsid w:val="005D47B4"/>
    <w:rsid w:val="005D6058"/>
    <w:rsid w:val="005D6A6F"/>
    <w:rsid w:val="005E1BC7"/>
    <w:rsid w:val="005E2DFE"/>
    <w:rsid w:val="005E41AA"/>
    <w:rsid w:val="005E4A19"/>
    <w:rsid w:val="005E633C"/>
    <w:rsid w:val="005E6503"/>
    <w:rsid w:val="005E6D51"/>
    <w:rsid w:val="005E7BF7"/>
    <w:rsid w:val="005F0429"/>
    <w:rsid w:val="005F113A"/>
    <w:rsid w:val="005F32CA"/>
    <w:rsid w:val="005F38EC"/>
    <w:rsid w:val="005F3DDC"/>
    <w:rsid w:val="005F409C"/>
    <w:rsid w:val="005F6331"/>
    <w:rsid w:val="0060200C"/>
    <w:rsid w:val="00602C1B"/>
    <w:rsid w:val="00603B43"/>
    <w:rsid w:val="006059B1"/>
    <w:rsid w:val="00610A71"/>
    <w:rsid w:val="00620937"/>
    <w:rsid w:val="00620EB9"/>
    <w:rsid w:val="00622F1F"/>
    <w:rsid w:val="00625F94"/>
    <w:rsid w:val="0062780A"/>
    <w:rsid w:val="00627D7D"/>
    <w:rsid w:val="006306A3"/>
    <w:rsid w:val="00631BEF"/>
    <w:rsid w:val="00632B85"/>
    <w:rsid w:val="006348B8"/>
    <w:rsid w:val="006350E9"/>
    <w:rsid w:val="006421D4"/>
    <w:rsid w:val="00642AD7"/>
    <w:rsid w:val="0064573A"/>
    <w:rsid w:val="00646313"/>
    <w:rsid w:val="006523EB"/>
    <w:rsid w:val="00652FC4"/>
    <w:rsid w:val="006534EB"/>
    <w:rsid w:val="00654162"/>
    <w:rsid w:val="006571B7"/>
    <w:rsid w:val="00660ACB"/>
    <w:rsid w:val="006610C2"/>
    <w:rsid w:val="00664484"/>
    <w:rsid w:val="00664E91"/>
    <w:rsid w:val="00665FBA"/>
    <w:rsid w:val="0066600E"/>
    <w:rsid w:val="00666766"/>
    <w:rsid w:val="00666F0F"/>
    <w:rsid w:val="006712C3"/>
    <w:rsid w:val="00671882"/>
    <w:rsid w:val="0067217F"/>
    <w:rsid w:val="00674D76"/>
    <w:rsid w:val="006750E4"/>
    <w:rsid w:val="00682B65"/>
    <w:rsid w:val="00683CDB"/>
    <w:rsid w:val="006841A7"/>
    <w:rsid w:val="00686A8B"/>
    <w:rsid w:val="006875F5"/>
    <w:rsid w:val="006903FE"/>
    <w:rsid w:val="006916AA"/>
    <w:rsid w:val="006916E6"/>
    <w:rsid w:val="00691FD2"/>
    <w:rsid w:val="00692397"/>
    <w:rsid w:val="00693EB0"/>
    <w:rsid w:val="0069599C"/>
    <w:rsid w:val="006A1703"/>
    <w:rsid w:val="006A1C2A"/>
    <w:rsid w:val="006A1CAE"/>
    <w:rsid w:val="006A2D15"/>
    <w:rsid w:val="006A7A82"/>
    <w:rsid w:val="006A7E35"/>
    <w:rsid w:val="006B28CB"/>
    <w:rsid w:val="006C1736"/>
    <w:rsid w:val="006C590C"/>
    <w:rsid w:val="006C7D93"/>
    <w:rsid w:val="006D53F1"/>
    <w:rsid w:val="006D67DA"/>
    <w:rsid w:val="006E64A5"/>
    <w:rsid w:val="006E7A74"/>
    <w:rsid w:val="006F0539"/>
    <w:rsid w:val="006F5D52"/>
    <w:rsid w:val="007124E5"/>
    <w:rsid w:val="00715579"/>
    <w:rsid w:val="00715C5A"/>
    <w:rsid w:val="00717B42"/>
    <w:rsid w:val="00720664"/>
    <w:rsid w:val="007217A0"/>
    <w:rsid w:val="00722EC9"/>
    <w:rsid w:val="007267B7"/>
    <w:rsid w:val="00726BCC"/>
    <w:rsid w:val="00727955"/>
    <w:rsid w:val="00731576"/>
    <w:rsid w:val="00732654"/>
    <w:rsid w:val="00745AE6"/>
    <w:rsid w:val="00747041"/>
    <w:rsid w:val="00752C7D"/>
    <w:rsid w:val="00754B86"/>
    <w:rsid w:val="00760547"/>
    <w:rsid w:val="00760B01"/>
    <w:rsid w:val="007627AF"/>
    <w:rsid w:val="007627DD"/>
    <w:rsid w:val="00766634"/>
    <w:rsid w:val="00767440"/>
    <w:rsid w:val="0076784D"/>
    <w:rsid w:val="007701CB"/>
    <w:rsid w:val="00770FED"/>
    <w:rsid w:val="00773F41"/>
    <w:rsid w:val="007748E9"/>
    <w:rsid w:val="00775994"/>
    <w:rsid w:val="00777DB0"/>
    <w:rsid w:val="0078773F"/>
    <w:rsid w:val="00790862"/>
    <w:rsid w:val="00793065"/>
    <w:rsid w:val="00794EE2"/>
    <w:rsid w:val="0079770F"/>
    <w:rsid w:val="007977E9"/>
    <w:rsid w:val="007A0C37"/>
    <w:rsid w:val="007A1CC4"/>
    <w:rsid w:val="007A4521"/>
    <w:rsid w:val="007A5180"/>
    <w:rsid w:val="007A640C"/>
    <w:rsid w:val="007A70A4"/>
    <w:rsid w:val="007B068B"/>
    <w:rsid w:val="007B5E7F"/>
    <w:rsid w:val="007C6A6F"/>
    <w:rsid w:val="007C7CA7"/>
    <w:rsid w:val="007C7FCE"/>
    <w:rsid w:val="007D002C"/>
    <w:rsid w:val="007D1C9D"/>
    <w:rsid w:val="007D2C91"/>
    <w:rsid w:val="007D2E89"/>
    <w:rsid w:val="007D4DEA"/>
    <w:rsid w:val="007D51B3"/>
    <w:rsid w:val="007D548D"/>
    <w:rsid w:val="007E0199"/>
    <w:rsid w:val="007E0D31"/>
    <w:rsid w:val="007E73BF"/>
    <w:rsid w:val="007F29AA"/>
    <w:rsid w:val="007F2EF8"/>
    <w:rsid w:val="007F3325"/>
    <w:rsid w:val="007F37B5"/>
    <w:rsid w:val="007F438B"/>
    <w:rsid w:val="007F61F2"/>
    <w:rsid w:val="007F6DD2"/>
    <w:rsid w:val="007F7662"/>
    <w:rsid w:val="007F773D"/>
    <w:rsid w:val="00800226"/>
    <w:rsid w:val="008014F6"/>
    <w:rsid w:val="00801BE8"/>
    <w:rsid w:val="0080211D"/>
    <w:rsid w:val="00802589"/>
    <w:rsid w:val="00803628"/>
    <w:rsid w:val="00804D3C"/>
    <w:rsid w:val="00805C84"/>
    <w:rsid w:val="00805FBC"/>
    <w:rsid w:val="00807EF3"/>
    <w:rsid w:val="00810863"/>
    <w:rsid w:val="00810D6F"/>
    <w:rsid w:val="0081133E"/>
    <w:rsid w:val="00812432"/>
    <w:rsid w:val="00812C9A"/>
    <w:rsid w:val="0081737F"/>
    <w:rsid w:val="0082021A"/>
    <w:rsid w:val="00820964"/>
    <w:rsid w:val="008224BF"/>
    <w:rsid w:val="00823B8D"/>
    <w:rsid w:val="0082420E"/>
    <w:rsid w:val="0082538A"/>
    <w:rsid w:val="008323B5"/>
    <w:rsid w:val="00832E80"/>
    <w:rsid w:val="00832E84"/>
    <w:rsid w:val="0083445C"/>
    <w:rsid w:val="00843B4D"/>
    <w:rsid w:val="0084694B"/>
    <w:rsid w:val="00855FC2"/>
    <w:rsid w:val="008569B2"/>
    <w:rsid w:val="00860050"/>
    <w:rsid w:val="00862A04"/>
    <w:rsid w:val="00864A52"/>
    <w:rsid w:val="00864F1B"/>
    <w:rsid w:val="00866D1C"/>
    <w:rsid w:val="008706BF"/>
    <w:rsid w:val="00873F1B"/>
    <w:rsid w:val="008756A8"/>
    <w:rsid w:val="00883005"/>
    <w:rsid w:val="008830EB"/>
    <w:rsid w:val="00885AF9"/>
    <w:rsid w:val="00890B5D"/>
    <w:rsid w:val="00896DDE"/>
    <w:rsid w:val="00897349"/>
    <w:rsid w:val="008A1146"/>
    <w:rsid w:val="008A1D88"/>
    <w:rsid w:val="008B23A4"/>
    <w:rsid w:val="008B3137"/>
    <w:rsid w:val="008B3F89"/>
    <w:rsid w:val="008B6919"/>
    <w:rsid w:val="008C3471"/>
    <w:rsid w:val="008C4712"/>
    <w:rsid w:val="008C679A"/>
    <w:rsid w:val="008C7325"/>
    <w:rsid w:val="008C7CC2"/>
    <w:rsid w:val="008D1FF6"/>
    <w:rsid w:val="008D4346"/>
    <w:rsid w:val="008D4681"/>
    <w:rsid w:val="008D5F71"/>
    <w:rsid w:val="008E0515"/>
    <w:rsid w:val="008E4D5D"/>
    <w:rsid w:val="008E5046"/>
    <w:rsid w:val="008E5A96"/>
    <w:rsid w:val="008E642F"/>
    <w:rsid w:val="008F55AA"/>
    <w:rsid w:val="008F738A"/>
    <w:rsid w:val="008F7ABE"/>
    <w:rsid w:val="0090136D"/>
    <w:rsid w:val="00902E4F"/>
    <w:rsid w:val="00903487"/>
    <w:rsid w:val="00907B5D"/>
    <w:rsid w:val="0091096F"/>
    <w:rsid w:val="00911DA9"/>
    <w:rsid w:val="00912118"/>
    <w:rsid w:val="0091262A"/>
    <w:rsid w:val="009126FA"/>
    <w:rsid w:val="009148C8"/>
    <w:rsid w:val="00914922"/>
    <w:rsid w:val="00917023"/>
    <w:rsid w:val="00917478"/>
    <w:rsid w:val="00920A82"/>
    <w:rsid w:val="009227C1"/>
    <w:rsid w:val="00923271"/>
    <w:rsid w:val="00924075"/>
    <w:rsid w:val="00931C6A"/>
    <w:rsid w:val="00932944"/>
    <w:rsid w:val="00934107"/>
    <w:rsid w:val="009347BB"/>
    <w:rsid w:val="009362E1"/>
    <w:rsid w:val="009369A0"/>
    <w:rsid w:val="00945B7C"/>
    <w:rsid w:val="009513A2"/>
    <w:rsid w:val="00952C8A"/>
    <w:rsid w:val="0095516F"/>
    <w:rsid w:val="00963292"/>
    <w:rsid w:val="0096535D"/>
    <w:rsid w:val="00967299"/>
    <w:rsid w:val="0097022E"/>
    <w:rsid w:val="00970909"/>
    <w:rsid w:val="00971D86"/>
    <w:rsid w:val="009730AF"/>
    <w:rsid w:val="00980BB6"/>
    <w:rsid w:val="00983E09"/>
    <w:rsid w:val="00987D40"/>
    <w:rsid w:val="00987E8C"/>
    <w:rsid w:val="00987F48"/>
    <w:rsid w:val="00995AB2"/>
    <w:rsid w:val="00997051"/>
    <w:rsid w:val="00997249"/>
    <w:rsid w:val="009A2E6C"/>
    <w:rsid w:val="009A3406"/>
    <w:rsid w:val="009A37E5"/>
    <w:rsid w:val="009A48D7"/>
    <w:rsid w:val="009A7184"/>
    <w:rsid w:val="009B08B6"/>
    <w:rsid w:val="009B1136"/>
    <w:rsid w:val="009B289F"/>
    <w:rsid w:val="009B3AF7"/>
    <w:rsid w:val="009B4C2A"/>
    <w:rsid w:val="009B5419"/>
    <w:rsid w:val="009B5654"/>
    <w:rsid w:val="009B61E9"/>
    <w:rsid w:val="009B6F35"/>
    <w:rsid w:val="009C031B"/>
    <w:rsid w:val="009D0EE9"/>
    <w:rsid w:val="009D59CE"/>
    <w:rsid w:val="009E044F"/>
    <w:rsid w:val="009E2215"/>
    <w:rsid w:val="009E493E"/>
    <w:rsid w:val="009E5151"/>
    <w:rsid w:val="009E5577"/>
    <w:rsid w:val="009E57BF"/>
    <w:rsid w:val="009F476D"/>
    <w:rsid w:val="00A013CE"/>
    <w:rsid w:val="00A02841"/>
    <w:rsid w:val="00A059FB"/>
    <w:rsid w:val="00A05FD5"/>
    <w:rsid w:val="00A060C1"/>
    <w:rsid w:val="00A06D86"/>
    <w:rsid w:val="00A07550"/>
    <w:rsid w:val="00A1069C"/>
    <w:rsid w:val="00A14642"/>
    <w:rsid w:val="00A16308"/>
    <w:rsid w:val="00A16364"/>
    <w:rsid w:val="00A20482"/>
    <w:rsid w:val="00A215A0"/>
    <w:rsid w:val="00A22137"/>
    <w:rsid w:val="00A30FF6"/>
    <w:rsid w:val="00A311E9"/>
    <w:rsid w:val="00A33E8E"/>
    <w:rsid w:val="00A37335"/>
    <w:rsid w:val="00A374C8"/>
    <w:rsid w:val="00A4073B"/>
    <w:rsid w:val="00A4196A"/>
    <w:rsid w:val="00A419A9"/>
    <w:rsid w:val="00A42F4A"/>
    <w:rsid w:val="00A43377"/>
    <w:rsid w:val="00A43E50"/>
    <w:rsid w:val="00A43EA3"/>
    <w:rsid w:val="00A44F86"/>
    <w:rsid w:val="00A47E50"/>
    <w:rsid w:val="00A61410"/>
    <w:rsid w:val="00A62A4B"/>
    <w:rsid w:val="00A67B54"/>
    <w:rsid w:val="00A70168"/>
    <w:rsid w:val="00A70BF6"/>
    <w:rsid w:val="00A717B2"/>
    <w:rsid w:val="00A815E8"/>
    <w:rsid w:val="00A8659F"/>
    <w:rsid w:val="00A90BE9"/>
    <w:rsid w:val="00A9650D"/>
    <w:rsid w:val="00A9784A"/>
    <w:rsid w:val="00AA238C"/>
    <w:rsid w:val="00AB12B3"/>
    <w:rsid w:val="00AB2D49"/>
    <w:rsid w:val="00AB52D8"/>
    <w:rsid w:val="00AB7332"/>
    <w:rsid w:val="00AC1F3C"/>
    <w:rsid w:val="00AC4C09"/>
    <w:rsid w:val="00AC52FD"/>
    <w:rsid w:val="00AC5C3E"/>
    <w:rsid w:val="00AC63D2"/>
    <w:rsid w:val="00AC6421"/>
    <w:rsid w:val="00AD18AF"/>
    <w:rsid w:val="00AD29B2"/>
    <w:rsid w:val="00AD7C29"/>
    <w:rsid w:val="00AE0684"/>
    <w:rsid w:val="00AE44CE"/>
    <w:rsid w:val="00AE4B58"/>
    <w:rsid w:val="00AF2542"/>
    <w:rsid w:val="00AF29D8"/>
    <w:rsid w:val="00AF311A"/>
    <w:rsid w:val="00AF3805"/>
    <w:rsid w:val="00B00353"/>
    <w:rsid w:val="00B004B4"/>
    <w:rsid w:val="00B00861"/>
    <w:rsid w:val="00B06548"/>
    <w:rsid w:val="00B0743F"/>
    <w:rsid w:val="00B1767B"/>
    <w:rsid w:val="00B2206A"/>
    <w:rsid w:val="00B23958"/>
    <w:rsid w:val="00B23C7F"/>
    <w:rsid w:val="00B2648A"/>
    <w:rsid w:val="00B335FE"/>
    <w:rsid w:val="00B34676"/>
    <w:rsid w:val="00B403C9"/>
    <w:rsid w:val="00B41549"/>
    <w:rsid w:val="00B4629A"/>
    <w:rsid w:val="00B5171A"/>
    <w:rsid w:val="00B533B3"/>
    <w:rsid w:val="00B55677"/>
    <w:rsid w:val="00B5661B"/>
    <w:rsid w:val="00B57AE5"/>
    <w:rsid w:val="00B60289"/>
    <w:rsid w:val="00B60F10"/>
    <w:rsid w:val="00B621F2"/>
    <w:rsid w:val="00B636F2"/>
    <w:rsid w:val="00B64427"/>
    <w:rsid w:val="00B65001"/>
    <w:rsid w:val="00B67FB4"/>
    <w:rsid w:val="00B712FD"/>
    <w:rsid w:val="00B713BF"/>
    <w:rsid w:val="00B72B53"/>
    <w:rsid w:val="00B72D71"/>
    <w:rsid w:val="00B73377"/>
    <w:rsid w:val="00B73890"/>
    <w:rsid w:val="00B74192"/>
    <w:rsid w:val="00B80FFE"/>
    <w:rsid w:val="00B8349D"/>
    <w:rsid w:val="00B87881"/>
    <w:rsid w:val="00B925F3"/>
    <w:rsid w:val="00B93583"/>
    <w:rsid w:val="00B95D50"/>
    <w:rsid w:val="00BA1146"/>
    <w:rsid w:val="00BA179D"/>
    <w:rsid w:val="00BA18CD"/>
    <w:rsid w:val="00BA29B8"/>
    <w:rsid w:val="00BA2EC7"/>
    <w:rsid w:val="00BA34FE"/>
    <w:rsid w:val="00BA644F"/>
    <w:rsid w:val="00BA64D5"/>
    <w:rsid w:val="00BA691D"/>
    <w:rsid w:val="00BB1782"/>
    <w:rsid w:val="00BB6D7F"/>
    <w:rsid w:val="00BC4E06"/>
    <w:rsid w:val="00BE419A"/>
    <w:rsid w:val="00BE5199"/>
    <w:rsid w:val="00BF465D"/>
    <w:rsid w:val="00BF4E75"/>
    <w:rsid w:val="00BF600F"/>
    <w:rsid w:val="00BF638C"/>
    <w:rsid w:val="00C026AE"/>
    <w:rsid w:val="00C050FE"/>
    <w:rsid w:val="00C056FF"/>
    <w:rsid w:val="00C06612"/>
    <w:rsid w:val="00C13596"/>
    <w:rsid w:val="00C1726E"/>
    <w:rsid w:val="00C2049F"/>
    <w:rsid w:val="00C25722"/>
    <w:rsid w:val="00C2792A"/>
    <w:rsid w:val="00C336BC"/>
    <w:rsid w:val="00C34C5D"/>
    <w:rsid w:val="00C42936"/>
    <w:rsid w:val="00C435F7"/>
    <w:rsid w:val="00C47742"/>
    <w:rsid w:val="00C5141B"/>
    <w:rsid w:val="00C5596D"/>
    <w:rsid w:val="00C56666"/>
    <w:rsid w:val="00C70510"/>
    <w:rsid w:val="00C7385B"/>
    <w:rsid w:val="00C75D15"/>
    <w:rsid w:val="00C90E0C"/>
    <w:rsid w:val="00C9476E"/>
    <w:rsid w:val="00C959DD"/>
    <w:rsid w:val="00C97BA1"/>
    <w:rsid w:val="00CA32DF"/>
    <w:rsid w:val="00CA40FC"/>
    <w:rsid w:val="00CA66B5"/>
    <w:rsid w:val="00CB1440"/>
    <w:rsid w:val="00CB16F2"/>
    <w:rsid w:val="00CB497E"/>
    <w:rsid w:val="00CB5C9A"/>
    <w:rsid w:val="00CB6FAD"/>
    <w:rsid w:val="00CC0E06"/>
    <w:rsid w:val="00CC1854"/>
    <w:rsid w:val="00CC2C5A"/>
    <w:rsid w:val="00CC461B"/>
    <w:rsid w:val="00CC622D"/>
    <w:rsid w:val="00CC77C2"/>
    <w:rsid w:val="00CE19BF"/>
    <w:rsid w:val="00CE745F"/>
    <w:rsid w:val="00CF1F62"/>
    <w:rsid w:val="00CF215C"/>
    <w:rsid w:val="00CF7A28"/>
    <w:rsid w:val="00D010BF"/>
    <w:rsid w:val="00D0138A"/>
    <w:rsid w:val="00D01FE2"/>
    <w:rsid w:val="00D032D0"/>
    <w:rsid w:val="00D03741"/>
    <w:rsid w:val="00D110DD"/>
    <w:rsid w:val="00D21F9E"/>
    <w:rsid w:val="00D24F29"/>
    <w:rsid w:val="00D30974"/>
    <w:rsid w:val="00D37007"/>
    <w:rsid w:val="00D3781D"/>
    <w:rsid w:val="00D40738"/>
    <w:rsid w:val="00D47594"/>
    <w:rsid w:val="00D4776C"/>
    <w:rsid w:val="00D47B90"/>
    <w:rsid w:val="00D51EC2"/>
    <w:rsid w:val="00D52448"/>
    <w:rsid w:val="00D56ABC"/>
    <w:rsid w:val="00D65866"/>
    <w:rsid w:val="00D724C5"/>
    <w:rsid w:val="00D733C8"/>
    <w:rsid w:val="00D75613"/>
    <w:rsid w:val="00D76D7F"/>
    <w:rsid w:val="00D82210"/>
    <w:rsid w:val="00D85E53"/>
    <w:rsid w:val="00D87CF3"/>
    <w:rsid w:val="00D90266"/>
    <w:rsid w:val="00D9566D"/>
    <w:rsid w:val="00D9795D"/>
    <w:rsid w:val="00D979F2"/>
    <w:rsid w:val="00DA0C2A"/>
    <w:rsid w:val="00DA1023"/>
    <w:rsid w:val="00DB3CDD"/>
    <w:rsid w:val="00DB5267"/>
    <w:rsid w:val="00DB7E56"/>
    <w:rsid w:val="00DC0B0F"/>
    <w:rsid w:val="00DC38F3"/>
    <w:rsid w:val="00DC5191"/>
    <w:rsid w:val="00DC563A"/>
    <w:rsid w:val="00DC5F86"/>
    <w:rsid w:val="00DC6321"/>
    <w:rsid w:val="00DC7B68"/>
    <w:rsid w:val="00DD11FE"/>
    <w:rsid w:val="00DD1B6F"/>
    <w:rsid w:val="00DD1F1E"/>
    <w:rsid w:val="00DD3054"/>
    <w:rsid w:val="00DD6B8D"/>
    <w:rsid w:val="00DE0A3D"/>
    <w:rsid w:val="00DE5E9D"/>
    <w:rsid w:val="00DE7704"/>
    <w:rsid w:val="00DF100F"/>
    <w:rsid w:val="00DF6D10"/>
    <w:rsid w:val="00DF7863"/>
    <w:rsid w:val="00DF7A52"/>
    <w:rsid w:val="00E006F2"/>
    <w:rsid w:val="00E01367"/>
    <w:rsid w:val="00E01FFB"/>
    <w:rsid w:val="00E02103"/>
    <w:rsid w:val="00E028BA"/>
    <w:rsid w:val="00E02CEA"/>
    <w:rsid w:val="00E04607"/>
    <w:rsid w:val="00E06032"/>
    <w:rsid w:val="00E1119D"/>
    <w:rsid w:val="00E16906"/>
    <w:rsid w:val="00E202C9"/>
    <w:rsid w:val="00E2087D"/>
    <w:rsid w:val="00E21922"/>
    <w:rsid w:val="00E2552F"/>
    <w:rsid w:val="00E2630F"/>
    <w:rsid w:val="00E30087"/>
    <w:rsid w:val="00E32A5A"/>
    <w:rsid w:val="00E360AC"/>
    <w:rsid w:val="00E40523"/>
    <w:rsid w:val="00E406ED"/>
    <w:rsid w:val="00E417F3"/>
    <w:rsid w:val="00E429F5"/>
    <w:rsid w:val="00E46FC9"/>
    <w:rsid w:val="00E47CDA"/>
    <w:rsid w:val="00E52B5E"/>
    <w:rsid w:val="00E54107"/>
    <w:rsid w:val="00E551D2"/>
    <w:rsid w:val="00E57CF9"/>
    <w:rsid w:val="00E60B35"/>
    <w:rsid w:val="00E61EFF"/>
    <w:rsid w:val="00E62720"/>
    <w:rsid w:val="00E62C43"/>
    <w:rsid w:val="00E65370"/>
    <w:rsid w:val="00E6652D"/>
    <w:rsid w:val="00E71CC9"/>
    <w:rsid w:val="00E7447D"/>
    <w:rsid w:val="00E767EA"/>
    <w:rsid w:val="00E77308"/>
    <w:rsid w:val="00E80C09"/>
    <w:rsid w:val="00E80CC0"/>
    <w:rsid w:val="00E84480"/>
    <w:rsid w:val="00E863FE"/>
    <w:rsid w:val="00E900CB"/>
    <w:rsid w:val="00E91DD3"/>
    <w:rsid w:val="00E92A8E"/>
    <w:rsid w:val="00E942A0"/>
    <w:rsid w:val="00E9667C"/>
    <w:rsid w:val="00EA042B"/>
    <w:rsid w:val="00EA1AB9"/>
    <w:rsid w:val="00EA3217"/>
    <w:rsid w:val="00EA4155"/>
    <w:rsid w:val="00EA536F"/>
    <w:rsid w:val="00EA63F6"/>
    <w:rsid w:val="00EA641C"/>
    <w:rsid w:val="00EB1AB3"/>
    <w:rsid w:val="00EB1AB4"/>
    <w:rsid w:val="00EB7E4E"/>
    <w:rsid w:val="00EC0CB3"/>
    <w:rsid w:val="00EC1048"/>
    <w:rsid w:val="00EC2F6C"/>
    <w:rsid w:val="00EC3EE2"/>
    <w:rsid w:val="00EC4D08"/>
    <w:rsid w:val="00EC5EDA"/>
    <w:rsid w:val="00EC713A"/>
    <w:rsid w:val="00ED2773"/>
    <w:rsid w:val="00ED2D51"/>
    <w:rsid w:val="00ED332F"/>
    <w:rsid w:val="00ED490D"/>
    <w:rsid w:val="00ED7FFA"/>
    <w:rsid w:val="00EE187D"/>
    <w:rsid w:val="00EE2CAF"/>
    <w:rsid w:val="00EE50E2"/>
    <w:rsid w:val="00EE5CF4"/>
    <w:rsid w:val="00EE742B"/>
    <w:rsid w:val="00EF1B98"/>
    <w:rsid w:val="00EF3D8A"/>
    <w:rsid w:val="00EF4374"/>
    <w:rsid w:val="00EF53E1"/>
    <w:rsid w:val="00F01D37"/>
    <w:rsid w:val="00F028C5"/>
    <w:rsid w:val="00F03569"/>
    <w:rsid w:val="00F03678"/>
    <w:rsid w:val="00F04AFF"/>
    <w:rsid w:val="00F05468"/>
    <w:rsid w:val="00F06187"/>
    <w:rsid w:val="00F078CF"/>
    <w:rsid w:val="00F07C9F"/>
    <w:rsid w:val="00F07F36"/>
    <w:rsid w:val="00F164AE"/>
    <w:rsid w:val="00F17E57"/>
    <w:rsid w:val="00F21E6A"/>
    <w:rsid w:val="00F24B60"/>
    <w:rsid w:val="00F2720E"/>
    <w:rsid w:val="00F3214C"/>
    <w:rsid w:val="00F32B8E"/>
    <w:rsid w:val="00F33CA7"/>
    <w:rsid w:val="00F375F7"/>
    <w:rsid w:val="00F4326A"/>
    <w:rsid w:val="00F454D2"/>
    <w:rsid w:val="00F466C2"/>
    <w:rsid w:val="00F47366"/>
    <w:rsid w:val="00F47F64"/>
    <w:rsid w:val="00F51032"/>
    <w:rsid w:val="00F53136"/>
    <w:rsid w:val="00F54358"/>
    <w:rsid w:val="00F5575A"/>
    <w:rsid w:val="00F56F96"/>
    <w:rsid w:val="00F63015"/>
    <w:rsid w:val="00F64177"/>
    <w:rsid w:val="00F645E9"/>
    <w:rsid w:val="00F67D1E"/>
    <w:rsid w:val="00F75D3D"/>
    <w:rsid w:val="00F75F8C"/>
    <w:rsid w:val="00F762C9"/>
    <w:rsid w:val="00F87CAD"/>
    <w:rsid w:val="00F921DD"/>
    <w:rsid w:val="00F92A9A"/>
    <w:rsid w:val="00F971CA"/>
    <w:rsid w:val="00F97A56"/>
    <w:rsid w:val="00FA1D46"/>
    <w:rsid w:val="00FA3251"/>
    <w:rsid w:val="00FA356F"/>
    <w:rsid w:val="00FA5DB0"/>
    <w:rsid w:val="00FB67D8"/>
    <w:rsid w:val="00FB7F94"/>
    <w:rsid w:val="00FC2B4F"/>
    <w:rsid w:val="00FD2A4D"/>
    <w:rsid w:val="00FD2D45"/>
    <w:rsid w:val="00FD3F21"/>
    <w:rsid w:val="00FD533B"/>
    <w:rsid w:val="00FD56D1"/>
    <w:rsid w:val="00FD77FF"/>
    <w:rsid w:val="00FE29E1"/>
    <w:rsid w:val="00FE3A25"/>
    <w:rsid w:val="00FE4C1A"/>
    <w:rsid w:val="00FE7E75"/>
    <w:rsid w:val="00FF4F69"/>
    <w:rsid w:val="00FF57AB"/>
    <w:rsid w:val="00FF5D89"/>
    <w:rsid w:val="00FF5E33"/>
    <w:rsid w:val="00FF6E3A"/>
    <w:rsid w:val="00FF7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0C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8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2738A"/>
    <w:rPr>
      <w:rFonts w:cs="Times New Roman"/>
      <w:color w:val="0000FF"/>
      <w:u w:val="single"/>
    </w:rPr>
  </w:style>
  <w:style w:type="character" w:styleId="Strong">
    <w:name w:val="Strong"/>
    <w:basedOn w:val="DefaultParagraphFont"/>
    <w:uiPriority w:val="99"/>
    <w:qFormat/>
    <w:rsid w:val="0052738A"/>
    <w:rPr>
      <w:rFonts w:cs="Times New Roman"/>
      <w:b/>
    </w:rPr>
  </w:style>
  <w:style w:type="paragraph" w:styleId="BalloonText">
    <w:name w:val="Balloon Text"/>
    <w:basedOn w:val="Normal"/>
    <w:link w:val="BalloonTextChar"/>
    <w:uiPriority w:val="99"/>
    <w:semiHidden/>
    <w:rsid w:val="00527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738A"/>
    <w:rPr>
      <w:rFonts w:ascii="Tahoma" w:eastAsia="Times New Roman" w:hAnsi="Tahoma" w:cs="Tahoma"/>
      <w:sz w:val="16"/>
      <w:szCs w:val="16"/>
    </w:rPr>
  </w:style>
  <w:style w:type="paragraph" w:styleId="Header">
    <w:name w:val="header"/>
    <w:basedOn w:val="Normal"/>
    <w:link w:val="HeaderChar"/>
    <w:uiPriority w:val="99"/>
    <w:semiHidden/>
    <w:rsid w:val="005273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52738A"/>
    <w:rPr>
      <w:rFonts w:ascii="Calibri" w:eastAsia="Times New Roman" w:hAnsi="Calibri" w:cs="Times New Roman"/>
    </w:rPr>
  </w:style>
  <w:style w:type="paragraph" w:styleId="Footer">
    <w:name w:val="footer"/>
    <w:basedOn w:val="Normal"/>
    <w:link w:val="FooterChar"/>
    <w:uiPriority w:val="99"/>
    <w:semiHidden/>
    <w:rsid w:val="005273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52738A"/>
    <w:rPr>
      <w:rFonts w:ascii="Calibri" w:eastAsia="Times New Roman" w:hAnsi="Calibri" w:cs="Times New Roman"/>
    </w:rPr>
  </w:style>
  <w:style w:type="character" w:styleId="FollowedHyperlink">
    <w:name w:val="FollowedHyperlink"/>
    <w:basedOn w:val="DefaultParagraphFont"/>
    <w:uiPriority w:val="99"/>
    <w:semiHidden/>
    <w:rsid w:val="00620EB9"/>
    <w:rPr>
      <w:rFonts w:cs="Times New Roman"/>
      <w:color w:val="800080"/>
      <w:u w:val="single"/>
    </w:rPr>
  </w:style>
  <w:style w:type="paragraph" w:styleId="ListParagraph">
    <w:name w:val="List Paragraph"/>
    <w:basedOn w:val="Normal"/>
    <w:uiPriority w:val="99"/>
    <w:qFormat/>
    <w:rsid w:val="000F0708"/>
    <w:pPr>
      <w:ind w:left="720"/>
      <w:contextualSpacing/>
    </w:pPr>
  </w:style>
  <w:style w:type="paragraph" w:styleId="NormalWeb">
    <w:name w:val="Normal (Web)"/>
    <w:basedOn w:val="Normal"/>
    <w:uiPriority w:val="99"/>
    <w:rsid w:val="00A059FB"/>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0D4BB6"/>
    <w:rPr>
      <w:rFonts w:cs="Times New Roman"/>
      <w:i/>
      <w:iCs/>
    </w:rPr>
  </w:style>
  <w:style w:type="character" w:styleId="CommentReference">
    <w:name w:val="annotation reference"/>
    <w:basedOn w:val="DefaultParagraphFont"/>
    <w:uiPriority w:val="99"/>
    <w:semiHidden/>
    <w:unhideWhenUsed/>
    <w:rsid w:val="00ED332F"/>
    <w:rPr>
      <w:sz w:val="16"/>
      <w:szCs w:val="16"/>
    </w:rPr>
  </w:style>
  <w:style w:type="paragraph" w:styleId="CommentText">
    <w:name w:val="annotation text"/>
    <w:basedOn w:val="Normal"/>
    <w:link w:val="CommentTextChar"/>
    <w:uiPriority w:val="99"/>
    <w:semiHidden/>
    <w:unhideWhenUsed/>
    <w:rsid w:val="00ED332F"/>
    <w:pPr>
      <w:spacing w:line="240" w:lineRule="auto"/>
    </w:pPr>
    <w:rPr>
      <w:sz w:val="20"/>
      <w:szCs w:val="20"/>
    </w:rPr>
  </w:style>
  <w:style w:type="character" w:customStyle="1" w:styleId="CommentTextChar">
    <w:name w:val="Comment Text Char"/>
    <w:basedOn w:val="DefaultParagraphFont"/>
    <w:link w:val="CommentText"/>
    <w:uiPriority w:val="99"/>
    <w:semiHidden/>
    <w:rsid w:val="00ED332F"/>
    <w:rPr>
      <w:sz w:val="20"/>
      <w:szCs w:val="20"/>
    </w:rPr>
  </w:style>
  <w:style w:type="paragraph" w:styleId="CommentSubject">
    <w:name w:val="annotation subject"/>
    <w:basedOn w:val="CommentText"/>
    <w:next w:val="CommentText"/>
    <w:link w:val="CommentSubjectChar"/>
    <w:uiPriority w:val="99"/>
    <w:semiHidden/>
    <w:unhideWhenUsed/>
    <w:rsid w:val="00ED332F"/>
    <w:rPr>
      <w:b/>
      <w:bCs/>
    </w:rPr>
  </w:style>
  <w:style w:type="character" w:customStyle="1" w:styleId="CommentSubjectChar">
    <w:name w:val="Comment Subject Char"/>
    <w:basedOn w:val="CommentTextChar"/>
    <w:link w:val="CommentSubject"/>
    <w:uiPriority w:val="99"/>
    <w:semiHidden/>
    <w:rsid w:val="00ED332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38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2738A"/>
    <w:rPr>
      <w:rFonts w:cs="Times New Roman"/>
      <w:color w:val="0000FF"/>
      <w:u w:val="single"/>
    </w:rPr>
  </w:style>
  <w:style w:type="character" w:styleId="Strong">
    <w:name w:val="Strong"/>
    <w:basedOn w:val="DefaultParagraphFont"/>
    <w:uiPriority w:val="99"/>
    <w:qFormat/>
    <w:rsid w:val="0052738A"/>
    <w:rPr>
      <w:rFonts w:cs="Times New Roman"/>
      <w:b/>
    </w:rPr>
  </w:style>
  <w:style w:type="paragraph" w:styleId="BalloonText">
    <w:name w:val="Balloon Text"/>
    <w:basedOn w:val="Normal"/>
    <w:link w:val="BalloonTextChar"/>
    <w:uiPriority w:val="99"/>
    <w:semiHidden/>
    <w:rsid w:val="005273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2738A"/>
    <w:rPr>
      <w:rFonts w:ascii="Tahoma" w:eastAsia="Times New Roman" w:hAnsi="Tahoma" w:cs="Tahoma"/>
      <w:sz w:val="16"/>
      <w:szCs w:val="16"/>
    </w:rPr>
  </w:style>
  <w:style w:type="paragraph" w:styleId="Header">
    <w:name w:val="header"/>
    <w:basedOn w:val="Normal"/>
    <w:link w:val="HeaderChar"/>
    <w:uiPriority w:val="99"/>
    <w:semiHidden/>
    <w:rsid w:val="0052738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52738A"/>
    <w:rPr>
      <w:rFonts w:ascii="Calibri" w:eastAsia="Times New Roman" w:hAnsi="Calibri" w:cs="Times New Roman"/>
    </w:rPr>
  </w:style>
  <w:style w:type="paragraph" w:styleId="Footer">
    <w:name w:val="footer"/>
    <w:basedOn w:val="Normal"/>
    <w:link w:val="FooterChar"/>
    <w:uiPriority w:val="99"/>
    <w:semiHidden/>
    <w:rsid w:val="005273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52738A"/>
    <w:rPr>
      <w:rFonts w:ascii="Calibri" w:eastAsia="Times New Roman" w:hAnsi="Calibri" w:cs="Times New Roman"/>
    </w:rPr>
  </w:style>
  <w:style w:type="character" w:styleId="FollowedHyperlink">
    <w:name w:val="FollowedHyperlink"/>
    <w:basedOn w:val="DefaultParagraphFont"/>
    <w:uiPriority w:val="99"/>
    <w:semiHidden/>
    <w:rsid w:val="00620EB9"/>
    <w:rPr>
      <w:rFonts w:cs="Times New Roman"/>
      <w:color w:val="800080"/>
      <w:u w:val="single"/>
    </w:rPr>
  </w:style>
  <w:style w:type="paragraph" w:styleId="ListParagraph">
    <w:name w:val="List Paragraph"/>
    <w:basedOn w:val="Normal"/>
    <w:uiPriority w:val="99"/>
    <w:qFormat/>
    <w:rsid w:val="000F0708"/>
    <w:pPr>
      <w:ind w:left="720"/>
      <w:contextualSpacing/>
    </w:pPr>
  </w:style>
  <w:style w:type="paragraph" w:styleId="NormalWeb">
    <w:name w:val="Normal (Web)"/>
    <w:basedOn w:val="Normal"/>
    <w:uiPriority w:val="99"/>
    <w:rsid w:val="00A059FB"/>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0D4BB6"/>
    <w:rPr>
      <w:rFonts w:cs="Times New Roman"/>
      <w:i/>
      <w:iCs/>
    </w:rPr>
  </w:style>
  <w:style w:type="character" w:styleId="CommentReference">
    <w:name w:val="annotation reference"/>
    <w:basedOn w:val="DefaultParagraphFont"/>
    <w:uiPriority w:val="99"/>
    <w:semiHidden/>
    <w:unhideWhenUsed/>
    <w:rsid w:val="00ED332F"/>
    <w:rPr>
      <w:sz w:val="16"/>
      <w:szCs w:val="16"/>
    </w:rPr>
  </w:style>
  <w:style w:type="paragraph" w:styleId="CommentText">
    <w:name w:val="annotation text"/>
    <w:basedOn w:val="Normal"/>
    <w:link w:val="CommentTextChar"/>
    <w:uiPriority w:val="99"/>
    <w:semiHidden/>
    <w:unhideWhenUsed/>
    <w:rsid w:val="00ED332F"/>
    <w:pPr>
      <w:spacing w:line="240" w:lineRule="auto"/>
    </w:pPr>
    <w:rPr>
      <w:sz w:val="20"/>
      <w:szCs w:val="20"/>
    </w:rPr>
  </w:style>
  <w:style w:type="character" w:customStyle="1" w:styleId="CommentTextChar">
    <w:name w:val="Comment Text Char"/>
    <w:basedOn w:val="DefaultParagraphFont"/>
    <w:link w:val="CommentText"/>
    <w:uiPriority w:val="99"/>
    <w:semiHidden/>
    <w:rsid w:val="00ED332F"/>
    <w:rPr>
      <w:sz w:val="20"/>
      <w:szCs w:val="20"/>
    </w:rPr>
  </w:style>
  <w:style w:type="paragraph" w:styleId="CommentSubject">
    <w:name w:val="annotation subject"/>
    <w:basedOn w:val="CommentText"/>
    <w:next w:val="CommentText"/>
    <w:link w:val="CommentSubjectChar"/>
    <w:uiPriority w:val="99"/>
    <w:semiHidden/>
    <w:unhideWhenUsed/>
    <w:rsid w:val="00ED332F"/>
    <w:rPr>
      <w:b/>
      <w:bCs/>
    </w:rPr>
  </w:style>
  <w:style w:type="character" w:customStyle="1" w:styleId="CommentSubjectChar">
    <w:name w:val="Comment Subject Char"/>
    <w:basedOn w:val="CommentTextChar"/>
    <w:link w:val="CommentSubject"/>
    <w:uiPriority w:val="99"/>
    <w:semiHidden/>
    <w:rsid w:val="00ED332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1226233">
      <w:bodyDiv w:val="1"/>
      <w:marLeft w:val="0"/>
      <w:marRight w:val="0"/>
      <w:marTop w:val="0"/>
      <w:marBottom w:val="0"/>
      <w:divBdr>
        <w:top w:val="none" w:sz="0" w:space="0" w:color="auto"/>
        <w:left w:val="none" w:sz="0" w:space="0" w:color="auto"/>
        <w:bottom w:val="none" w:sz="0" w:space="0" w:color="auto"/>
        <w:right w:val="none" w:sz="0" w:space="0" w:color="auto"/>
      </w:divBdr>
    </w:div>
    <w:div w:id="823279977">
      <w:bodyDiv w:val="1"/>
      <w:marLeft w:val="0"/>
      <w:marRight w:val="0"/>
      <w:marTop w:val="0"/>
      <w:marBottom w:val="0"/>
      <w:divBdr>
        <w:top w:val="none" w:sz="0" w:space="0" w:color="auto"/>
        <w:left w:val="none" w:sz="0" w:space="0" w:color="auto"/>
        <w:bottom w:val="none" w:sz="0" w:space="0" w:color="auto"/>
        <w:right w:val="none" w:sz="0" w:space="0" w:color="auto"/>
      </w:divBdr>
    </w:div>
    <w:div w:id="979576070">
      <w:bodyDiv w:val="1"/>
      <w:marLeft w:val="0"/>
      <w:marRight w:val="0"/>
      <w:marTop w:val="0"/>
      <w:marBottom w:val="0"/>
      <w:divBdr>
        <w:top w:val="none" w:sz="0" w:space="0" w:color="auto"/>
        <w:left w:val="none" w:sz="0" w:space="0" w:color="auto"/>
        <w:bottom w:val="none" w:sz="0" w:space="0" w:color="auto"/>
        <w:right w:val="none" w:sz="0" w:space="0" w:color="auto"/>
      </w:divBdr>
    </w:div>
    <w:div w:id="1829249899">
      <w:marLeft w:val="0"/>
      <w:marRight w:val="0"/>
      <w:marTop w:val="0"/>
      <w:marBottom w:val="0"/>
      <w:divBdr>
        <w:top w:val="none" w:sz="0" w:space="0" w:color="auto"/>
        <w:left w:val="none" w:sz="0" w:space="0" w:color="auto"/>
        <w:bottom w:val="none" w:sz="0" w:space="0" w:color="auto"/>
        <w:right w:val="none" w:sz="0" w:space="0" w:color="auto"/>
      </w:divBdr>
      <w:divsChild>
        <w:div w:id="1829249961">
          <w:marLeft w:val="0"/>
          <w:marRight w:val="0"/>
          <w:marTop w:val="0"/>
          <w:marBottom w:val="0"/>
          <w:divBdr>
            <w:top w:val="none" w:sz="0" w:space="0" w:color="auto"/>
            <w:left w:val="none" w:sz="0" w:space="0" w:color="auto"/>
            <w:bottom w:val="none" w:sz="0" w:space="0" w:color="auto"/>
            <w:right w:val="none" w:sz="0" w:space="0" w:color="auto"/>
          </w:divBdr>
          <w:divsChild>
            <w:div w:id="1829249944">
              <w:marLeft w:val="0"/>
              <w:marRight w:val="0"/>
              <w:marTop w:val="0"/>
              <w:marBottom w:val="0"/>
              <w:divBdr>
                <w:top w:val="none" w:sz="0" w:space="0" w:color="auto"/>
                <w:left w:val="none" w:sz="0" w:space="0" w:color="auto"/>
                <w:bottom w:val="none" w:sz="0" w:space="0" w:color="auto"/>
                <w:right w:val="none" w:sz="0" w:space="0" w:color="auto"/>
              </w:divBdr>
              <w:divsChild>
                <w:div w:id="1829249934">
                  <w:marLeft w:val="0"/>
                  <w:marRight w:val="0"/>
                  <w:marTop w:val="0"/>
                  <w:marBottom w:val="0"/>
                  <w:divBdr>
                    <w:top w:val="none" w:sz="0" w:space="0" w:color="auto"/>
                    <w:left w:val="none" w:sz="0" w:space="0" w:color="auto"/>
                    <w:bottom w:val="none" w:sz="0" w:space="0" w:color="auto"/>
                    <w:right w:val="none" w:sz="0" w:space="0" w:color="auto"/>
                  </w:divBdr>
                  <w:divsChild>
                    <w:div w:id="1829250041">
                      <w:marLeft w:val="0"/>
                      <w:marRight w:val="0"/>
                      <w:marTop w:val="0"/>
                      <w:marBottom w:val="0"/>
                      <w:divBdr>
                        <w:top w:val="none" w:sz="0" w:space="0" w:color="auto"/>
                        <w:left w:val="none" w:sz="0" w:space="0" w:color="auto"/>
                        <w:bottom w:val="none" w:sz="0" w:space="0" w:color="auto"/>
                        <w:right w:val="none" w:sz="0" w:space="0" w:color="auto"/>
                      </w:divBdr>
                      <w:divsChild>
                        <w:div w:id="1829250078">
                          <w:marLeft w:val="0"/>
                          <w:marRight w:val="-14400"/>
                          <w:marTop w:val="0"/>
                          <w:marBottom w:val="0"/>
                          <w:divBdr>
                            <w:top w:val="none" w:sz="0" w:space="0" w:color="auto"/>
                            <w:left w:val="none" w:sz="0" w:space="0" w:color="auto"/>
                            <w:bottom w:val="none" w:sz="0" w:space="0" w:color="auto"/>
                            <w:right w:val="none" w:sz="0" w:space="0" w:color="auto"/>
                          </w:divBdr>
                          <w:divsChild>
                            <w:div w:id="1829249981">
                              <w:marLeft w:val="0"/>
                              <w:marRight w:val="0"/>
                              <w:marTop w:val="0"/>
                              <w:marBottom w:val="0"/>
                              <w:divBdr>
                                <w:top w:val="none" w:sz="0" w:space="0" w:color="auto"/>
                                <w:left w:val="none" w:sz="0" w:space="0" w:color="auto"/>
                                <w:bottom w:val="none" w:sz="0" w:space="0" w:color="auto"/>
                                <w:right w:val="none" w:sz="0" w:space="0" w:color="auto"/>
                              </w:divBdr>
                              <w:divsChild>
                                <w:div w:id="1829250052">
                                  <w:marLeft w:val="0"/>
                                  <w:marRight w:val="0"/>
                                  <w:marTop w:val="0"/>
                                  <w:marBottom w:val="0"/>
                                  <w:divBdr>
                                    <w:top w:val="none" w:sz="0" w:space="0" w:color="auto"/>
                                    <w:left w:val="none" w:sz="0" w:space="0" w:color="auto"/>
                                    <w:bottom w:val="none" w:sz="0" w:space="0" w:color="auto"/>
                                    <w:right w:val="none" w:sz="0" w:space="0" w:color="auto"/>
                                  </w:divBdr>
                                  <w:divsChild>
                                    <w:div w:id="1829249990">
                                      <w:marLeft w:val="0"/>
                                      <w:marRight w:val="0"/>
                                      <w:marTop w:val="0"/>
                                      <w:marBottom w:val="0"/>
                                      <w:divBdr>
                                        <w:top w:val="none" w:sz="0" w:space="0" w:color="auto"/>
                                        <w:left w:val="none" w:sz="0" w:space="0" w:color="auto"/>
                                        <w:bottom w:val="none" w:sz="0" w:space="0" w:color="auto"/>
                                        <w:right w:val="none" w:sz="0" w:space="0" w:color="auto"/>
                                      </w:divBdr>
                                      <w:divsChild>
                                        <w:div w:id="1829250028">
                                          <w:marLeft w:val="0"/>
                                          <w:marRight w:val="0"/>
                                          <w:marTop w:val="0"/>
                                          <w:marBottom w:val="0"/>
                                          <w:divBdr>
                                            <w:top w:val="none" w:sz="0" w:space="0" w:color="auto"/>
                                            <w:left w:val="none" w:sz="0" w:space="0" w:color="auto"/>
                                            <w:bottom w:val="none" w:sz="0" w:space="0" w:color="auto"/>
                                            <w:right w:val="none" w:sz="0" w:space="0" w:color="auto"/>
                                          </w:divBdr>
                                          <w:divsChild>
                                            <w:div w:id="182924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9249928">
      <w:marLeft w:val="0"/>
      <w:marRight w:val="0"/>
      <w:marTop w:val="0"/>
      <w:marBottom w:val="0"/>
      <w:divBdr>
        <w:top w:val="none" w:sz="0" w:space="0" w:color="auto"/>
        <w:left w:val="none" w:sz="0" w:space="0" w:color="auto"/>
        <w:bottom w:val="none" w:sz="0" w:space="0" w:color="auto"/>
        <w:right w:val="none" w:sz="0" w:space="0" w:color="auto"/>
      </w:divBdr>
    </w:div>
    <w:div w:id="1829249954">
      <w:marLeft w:val="0"/>
      <w:marRight w:val="0"/>
      <w:marTop w:val="0"/>
      <w:marBottom w:val="0"/>
      <w:divBdr>
        <w:top w:val="none" w:sz="0" w:space="0" w:color="auto"/>
        <w:left w:val="none" w:sz="0" w:space="0" w:color="auto"/>
        <w:bottom w:val="none" w:sz="0" w:space="0" w:color="auto"/>
        <w:right w:val="none" w:sz="0" w:space="0" w:color="auto"/>
      </w:divBdr>
    </w:div>
    <w:div w:id="1829249971">
      <w:marLeft w:val="0"/>
      <w:marRight w:val="0"/>
      <w:marTop w:val="0"/>
      <w:marBottom w:val="0"/>
      <w:divBdr>
        <w:top w:val="none" w:sz="0" w:space="0" w:color="auto"/>
        <w:left w:val="none" w:sz="0" w:space="0" w:color="auto"/>
        <w:bottom w:val="none" w:sz="0" w:space="0" w:color="auto"/>
        <w:right w:val="none" w:sz="0" w:space="0" w:color="auto"/>
      </w:divBdr>
      <w:divsChild>
        <w:div w:id="1829249947">
          <w:marLeft w:val="0"/>
          <w:marRight w:val="0"/>
          <w:marTop w:val="0"/>
          <w:marBottom w:val="0"/>
          <w:divBdr>
            <w:top w:val="single" w:sz="2" w:space="0" w:color="222222"/>
            <w:left w:val="single" w:sz="2" w:space="0" w:color="222222"/>
            <w:bottom w:val="single" w:sz="2" w:space="0" w:color="222222"/>
            <w:right w:val="single" w:sz="2" w:space="0" w:color="222222"/>
          </w:divBdr>
          <w:divsChild>
            <w:div w:id="1829250053">
              <w:marLeft w:val="0"/>
              <w:marRight w:val="0"/>
              <w:marTop w:val="0"/>
              <w:marBottom w:val="0"/>
              <w:divBdr>
                <w:top w:val="none" w:sz="0" w:space="0" w:color="auto"/>
                <w:left w:val="none" w:sz="0" w:space="0" w:color="auto"/>
                <w:bottom w:val="none" w:sz="0" w:space="0" w:color="auto"/>
                <w:right w:val="none" w:sz="0" w:space="0" w:color="auto"/>
              </w:divBdr>
              <w:divsChild>
                <w:div w:id="1829249999">
                  <w:marLeft w:val="0"/>
                  <w:marRight w:val="0"/>
                  <w:marTop w:val="0"/>
                  <w:marBottom w:val="0"/>
                  <w:divBdr>
                    <w:top w:val="none" w:sz="0" w:space="0" w:color="auto"/>
                    <w:left w:val="none" w:sz="0" w:space="0" w:color="auto"/>
                    <w:bottom w:val="none" w:sz="0" w:space="0" w:color="auto"/>
                    <w:right w:val="none" w:sz="0" w:space="0" w:color="auto"/>
                  </w:divBdr>
                  <w:divsChild>
                    <w:div w:id="1829249987">
                      <w:marLeft w:val="0"/>
                      <w:marRight w:val="0"/>
                      <w:marTop w:val="0"/>
                      <w:marBottom w:val="0"/>
                      <w:divBdr>
                        <w:top w:val="single" w:sz="2" w:space="0" w:color="222222"/>
                        <w:left w:val="single" w:sz="2" w:space="0" w:color="222222"/>
                        <w:bottom w:val="single" w:sz="2" w:space="15" w:color="222222"/>
                        <w:right w:val="single" w:sz="2" w:space="0" w:color="222222"/>
                      </w:divBdr>
                      <w:divsChild>
                        <w:div w:id="1829250046">
                          <w:marLeft w:val="0"/>
                          <w:marRight w:val="0"/>
                          <w:marTop w:val="0"/>
                          <w:marBottom w:val="300"/>
                          <w:divBdr>
                            <w:top w:val="none" w:sz="0" w:space="0" w:color="auto"/>
                            <w:left w:val="none" w:sz="0" w:space="0" w:color="auto"/>
                            <w:bottom w:val="none" w:sz="0" w:space="0" w:color="auto"/>
                            <w:right w:val="none" w:sz="0" w:space="0" w:color="auto"/>
                          </w:divBdr>
                          <w:divsChild>
                            <w:div w:id="1829250075">
                              <w:marLeft w:val="0"/>
                              <w:marRight w:val="0"/>
                              <w:marTop w:val="0"/>
                              <w:marBottom w:val="0"/>
                              <w:divBdr>
                                <w:top w:val="none" w:sz="0" w:space="0" w:color="auto"/>
                                <w:left w:val="none" w:sz="0" w:space="0" w:color="auto"/>
                                <w:bottom w:val="none" w:sz="0" w:space="0" w:color="auto"/>
                                <w:right w:val="single" w:sz="2" w:space="0" w:color="222222"/>
                              </w:divBdr>
                              <w:divsChild>
                                <w:div w:id="1829250060">
                                  <w:marLeft w:val="0"/>
                                  <w:marRight w:val="0"/>
                                  <w:marTop w:val="0"/>
                                  <w:marBottom w:val="0"/>
                                  <w:divBdr>
                                    <w:top w:val="none" w:sz="0" w:space="0" w:color="auto"/>
                                    <w:left w:val="none" w:sz="0" w:space="0" w:color="auto"/>
                                    <w:bottom w:val="none" w:sz="0" w:space="0" w:color="auto"/>
                                    <w:right w:val="none" w:sz="0" w:space="0" w:color="auto"/>
                                  </w:divBdr>
                                  <w:divsChild>
                                    <w:div w:id="1829249921">
                                      <w:marLeft w:val="0"/>
                                      <w:marRight w:val="0"/>
                                      <w:marTop w:val="0"/>
                                      <w:marBottom w:val="0"/>
                                      <w:divBdr>
                                        <w:top w:val="none" w:sz="0" w:space="0" w:color="auto"/>
                                        <w:left w:val="none" w:sz="0" w:space="0" w:color="auto"/>
                                        <w:bottom w:val="none" w:sz="0" w:space="0" w:color="auto"/>
                                        <w:right w:val="none" w:sz="0" w:space="0" w:color="auto"/>
                                      </w:divBdr>
                                      <w:divsChild>
                                        <w:div w:id="1829249906">
                                          <w:marLeft w:val="0"/>
                                          <w:marRight w:val="0"/>
                                          <w:marTop w:val="0"/>
                                          <w:marBottom w:val="0"/>
                                          <w:divBdr>
                                            <w:top w:val="none" w:sz="0" w:space="0" w:color="auto"/>
                                            <w:left w:val="none" w:sz="0" w:space="0" w:color="auto"/>
                                            <w:bottom w:val="none" w:sz="0" w:space="0" w:color="auto"/>
                                            <w:right w:val="none" w:sz="0" w:space="0" w:color="auto"/>
                                          </w:divBdr>
                                        </w:div>
                                        <w:div w:id="1829249922">
                                          <w:marLeft w:val="0"/>
                                          <w:marRight w:val="0"/>
                                          <w:marTop w:val="0"/>
                                          <w:marBottom w:val="0"/>
                                          <w:divBdr>
                                            <w:top w:val="none" w:sz="0" w:space="0" w:color="auto"/>
                                            <w:left w:val="none" w:sz="0" w:space="0" w:color="auto"/>
                                            <w:bottom w:val="none" w:sz="0" w:space="0" w:color="auto"/>
                                            <w:right w:val="none" w:sz="0" w:space="0" w:color="auto"/>
                                          </w:divBdr>
                                          <w:divsChild>
                                            <w:div w:id="1829249982">
                                              <w:marLeft w:val="0"/>
                                              <w:marRight w:val="0"/>
                                              <w:marTop w:val="0"/>
                                              <w:marBottom w:val="0"/>
                                              <w:divBdr>
                                                <w:top w:val="none" w:sz="0" w:space="0" w:color="auto"/>
                                                <w:left w:val="none" w:sz="0" w:space="0" w:color="auto"/>
                                                <w:bottom w:val="none" w:sz="0" w:space="0" w:color="auto"/>
                                                <w:right w:val="none" w:sz="0" w:space="0" w:color="auto"/>
                                              </w:divBdr>
                                              <w:divsChild>
                                                <w:div w:id="1829249983">
                                                  <w:marLeft w:val="0"/>
                                                  <w:marRight w:val="0"/>
                                                  <w:marTop w:val="0"/>
                                                  <w:marBottom w:val="0"/>
                                                  <w:divBdr>
                                                    <w:top w:val="none" w:sz="0" w:space="0" w:color="auto"/>
                                                    <w:left w:val="none" w:sz="0" w:space="0" w:color="auto"/>
                                                    <w:bottom w:val="none" w:sz="0" w:space="0" w:color="auto"/>
                                                    <w:right w:val="none" w:sz="0" w:space="0" w:color="auto"/>
                                                  </w:divBdr>
                                                  <w:divsChild>
                                                    <w:div w:id="1829249993">
                                                      <w:marLeft w:val="0"/>
                                                      <w:marRight w:val="0"/>
                                                      <w:marTop w:val="0"/>
                                                      <w:marBottom w:val="0"/>
                                                      <w:divBdr>
                                                        <w:top w:val="none" w:sz="0" w:space="0" w:color="auto"/>
                                                        <w:left w:val="none" w:sz="0" w:space="0" w:color="auto"/>
                                                        <w:bottom w:val="none" w:sz="0" w:space="0" w:color="auto"/>
                                                        <w:right w:val="none" w:sz="0" w:space="0" w:color="auto"/>
                                                      </w:divBdr>
                                                      <w:divsChild>
                                                        <w:div w:id="1829249949">
                                                          <w:marLeft w:val="0"/>
                                                          <w:marRight w:val="0"/>
                                                          <w:marTop w:val="0"/>
                                                          <w:marBottom w:val="0"/>
                                                          <w:divBdr>
                                                            <w:top w:val="none" w:sz="0" w:space="0" w:color="auto"/>
                                                            <w:left w:val="none" w:sz="0" w:space="0" w:color="auto"/>
                                                            <w:bottom w:val="none" w:sz="0" w:space="0" w:color="auto"/>
                                                            <w:right w:val="none" w:sz="0" w:space="0" w:color="auto"/>
                                                          </w:divBdr>
                                                        </w:div>
                                                        <w:div w:id="1829249970">
                                                          <w:marLeft w:val="0"/>
                                                          <w:marRight w:val="0"/>
                                                          <w:marTop w:val="0"/>
                                                          <w:marBottom w:val="0"/>
                                                          <w:divBdr>
                                                            <w:top w:val="none" w:sz="0" w:space="0" w:color="auto"/>
                                                            <w:left w:val="none" w:sz="0" w:space="0" w:color="auto"/>
                                                            <w:bottom w:val="none" w:sz="0" w:space="0" w:color="auto"/>
                                                            <w:right w:val="none" w:sz="0" w:space="0" w:color="auto"/>
                                                          </w:divBdr>
                                                          <w:divsChild>
                                                            <w:div w:id="1829250099">
                                                              <w:marLeft w:val="0"/>
                                                              <w:marRight w:val="0"/>
                                                              <w:marTop w:val="0"/>
                                                              <w:marBottom w:val="0"/>
                                                              <w:divBdr>
                                                                <w:top w:val="none" w:sz="0" w:space="0" w:color="auto"/>
                                                                <w:left w:val="none" w:sz="0" w:space="0" w:color="auto"/>
                                                                <w:bottom w:val="none" w:sz="0" w:space="0" w:color="auto"/>
                                                                <w:right w:val="none" w:sz="0" w:space="0" w:color="auto"/>
                                                              </w:divBdr>
                                                            </w:div>
                                                          </w:divsChild>
                                                        </w:div>
                                                        <w:div w:id="1829250062">
                                                          <w:marLeft w:val="0"/>
                                                          <w:marRight w:val="0"/>
                                                          <w:marTop w:val="0"/>
                                                          <w:marBottom w:val="0"/>
                                                          <w:divBdr>
                                                            <w:top w:val="none" w:sz="0" w:space="0" w:color="auto"/>
                                                            <w:left w:val="none" w:sz="0" w:space="0" w:color="auto"/>
                                                            <w:bottom w:val="none" w:sz="0" w:space="0" w:color="auto"/>
                                                            <w:right w:val="none" w:sz="0" w:space="0" w:color="auto"/>
                                                          </w:divBdr>
                                                        </w:div>
                                                      </w:divsChild>
                                                    </w:div>
                                                    <w:div w:id="1829250056">
                                                      <w:marLeft w:val="0"/>
                                                      <w:marRight w:val="0"/>
                                                      <w:marTop w:val="0"/>
                                                      <w:marBottom w:val="0"/>
                                                      <w:divBdr>
                                                        <w:top w:val="none" w:sz="0" w:space="0" w:color="auto"/>
                                                        <w:left w:val="none" w:sz="0" w:space="0" w:color="auto"/>
                                                        <w:bottom w:val="none" w:sz="0" w:space="0" w:color="auto"/>
                                                        <w:right w:val="none" w:sz="0" w:space="0" w:color="auto"/>
                                                      </w:divBdr>
                                                      <w:divsChild>
                                                        <w:div w:id="1829249979">
                                                          <w:marLeft w:val="0"/>
                                                          <w:marRight w:val="0"/>
                                                          <w:marTop w:val="0"/>
                                                          <w:marBottom w:val="0"/>
                                                          <w:divBdr>
                                                            <w:top w:val="none" w:sz="0" w:space="0" w:color="auto"/>
                                                            <w:left w:val="none" w:sz="0" w:space="0" w:color="auto"/>
                                                            <w:bottom w:val="none" w:sz="0" w:space="0" w:color="auto"/>
                                                            <w:right w:val="none" w:sz="0" w:space="0" w:color="auto"/>
                                                          </w:divBdr>
                                                        </w:div>
                                                        <w:div w:id="1829250029">
                                                          <w:marLeft w:val="0"/>
                                                          <w:marRight w:val="0"/>
                                                          <w:marTop w:val="0"/>
                                                          <w:marBottom w:val="0"/>
                                                          <w:divBdr>
                                                            <w:top w:val="none" w:sz="0" w:space="0" w:color="auto"/>
                                                            <w:left w:val="none" w:sz="0" w:space="0" w:color="auto"/>
                                                            <w:bottom w:val="none" w:sz="0" w:space="0" w:color="auto"/>
                                                            <w:right w:val="none" w:sz="0" w:space="0" w:color="auto"/>
                                                          </w:divBdr>
                                                          <w:divsChild>
                                                            <w:div w:id="1829249896">
                                                              <w:marLeft w:val="0"/>
                                                              <w:marRight w:val="0"/>
                                                              <w:marTop w:val="0"/>
                                                              <w:marBottom w:val="0"/>
                                                              <w:divBdr>
                                                                <w:top w:val="none" w:sz="0" w:space="0" w:color="auto"/>
                                                                <w:left w:val="none" w:sz="0" w:space="0" w:color="auto"/>
                                                                <w:bottom w:val="none" w:sz="0" w:space="0" w:color="auto"/>
                                                                <w:right w:val="none" w:sz="0" w:space="0" w:color="auto"/>
                                                              </w:divBdr>
                                                            </w:div>
                                                          </w:divsChild>
                                                        </w:div>
                                                        <w:div w:id="182925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9958">
                                          <w:marLeft w:val="0"/>
                                          <w:marRight w:val="0"/>
                                          <w:marTop w:val="0"/>
                                          <w:marBottom w:val="0"/>
                                          <w:divBdr>
                                            <w:top w:val="none" w:sz="0" w:space="0" w:color="auto"/>
                                            <w:left w:val="none" w:sz="0" w:space="0" w:color="auto"/>
                                            <w:bottom w:val="none" w:sz="0" w:space="0" w:color="auto"/>
                                            <w:right w:val="none" w:sz="0" w:space="0" w:color="auto"/>
                                          </w:divBdr>
                                        </w:div>
                                        <w:div w:id="1829249962">
                                          <w:marLeft w:val="0"/>
                                          <w:marRight w:val="0"/>
                                          <w:marTop w:val="0"/>
                                          <w:marBottom w:val="0"/>
                                          <w:divBdr>
                                            <w:top w:val="none" w:sz="0" w:space="0" w:color="auto"/>
                                            <w:left w:val="none" w:sz="0" w:space="0" w:color="auto"/>
                                            <w:bottom w:val="none" w:sz="0" w:space="0" w:color="auto"/>
                                            <w:right w:val="none" w:sz="0" w:space="0" w:color="auto"/>
                                          </w:divBdr>
                                          <w:divsChild>
                                            <w:div w:id="1829250016">
                                              <w:marLeft w:val="0"/>
                                              <w:marRight w:val="0"/>
                                              <w:marTop w:val="0"/>
                                              <w:marBottom w:val="0"/>
                                              <w:divBdr>
                                                <w:top w:val="none" w:sz="0" w:space="0" w:color="auto"/>
                                                <w:left w:val="none" w:sz="0" w:space="0" w:color="auto"/>
                                                <w:bottom w:val="none" w:sz="0" w:space="0" w:color="auto"/>
                                                <w:right w:val="none" w:sz="0" w:space="0" w:color="auto"/>
                                              </w:divBdr>
                                              <w:divsChild>
                                                <w:div w:id="1829249915">
                                                  <w:marLeft w:val="0"/>
                                                  <w:marRight w:val="0"/>
                                                  <w:marTop w:val="0"/>
                                                  <w:marBottom w:val="0"/>
                                                  <w:divBdr>
                                                    <w:top w:val="none" w:sz="0" w:space="0" w:color="auto"/>
                                                    <w:left w:val="none" w:sz="0" w:space="0" w:color="auto"/>
                                                    <w:bottom w:val="none" w:sz="0" w:space="0" w:color="auto"/>
                                                    <w:right w:val="none" w:sz="0" w:space="0" w:color="auto"/>
                                                  </w:divBdr>
                                                  <w:divsChild>
                                                    <w:div w:id="1829250012">
                                                      <w:marLeft w:val="0"/>
                                                      <w:marRight w:val="0"/>
                                                      <w:marTop w:val="0"/>
                                                      <w:marBottom w:val="0"/>
                                                      <w:divBdr>
                                                        <w:top w:val="none" w:sz="0" w:space="0" w:color="auto"/>
                                                        <w:left w:val="none" w:sz="0" w:space="0" w:color="auto"/>
                                                        <w:bottom w:val="none" w:sz="0" w:space="0" w:color="auto"/>
                                                        <w:right w:val="none" w:sz="0" w:space="0" w:color="auto"/>
                                                      </w:divBdr>
                                                      <w:divsChild>
                                                        <w:div w:id="1829250049">
                                                          <w:marLeft w:val="0"/>
                                                          <w:marRight w:val="0"/>
                                                          <w:marTop w:val="0"/>
                                                          <w:marBottom w:val="0"/>
                                                          <w:divBdr>
                                                            <w:top w:val="none" w:sz="0" w:space="0" w:color="auto"/>
                                                            <w:left w:val="none" w:sz="0" w:space="0" w:color="auto"/>
                                                            <w:bottom w:val="none" w:sz="0" w:space="0" w:color="auto"/>
                                                            <w:right w:val="none" w:sz="0" w:space="0" w:color="auto"/>
                                                          </w:divBdr>
                                                          <w:divsChild>
                                                            <w:div w:id="1829249976">
                                                              <w:marLeft w:val="0"/>
                                                              <w:marRight w:val="0"/>
                                                              <w:marTop w:val="0"/>
                                                              <w:marBottom w:val="0"/>
                                                              <w:divBdr>
                                                                <w:top w:val="none" w:sz="0" w:space="0" w:color="auto"/>
                                                                <w:left w:val="none" w:sz="0" w:space="0" w:color="auto"/>
                                                                <w:bottom w:val="none" w:sz="0" w:space="0" w:color="auto"/>
                                                                <w:right w:val="none" w:sz="0" w:space="0" w:color="auto"/>
                                                              </w:divBdr>
                                                              <w:divsChild>
                                                                <w:div w:id="1829249980">
                                                                  <w:marLeft w:val="0"/>
                                                                  <w:marRight w:val="0"/>
                                                                  <w:marTop w:val="0"/>
                                                                  <w:marBottom w:val="0"/>
                                                                  <w:divBdr>
                                                                    <w:top w:val="none" w:sz="0" w:space="0" w:color="auto"/>
                                                                    <w:left w:val="none" w:sz="0" w:space="0" w:color="auto"/>
                                                                    <w:bottom w:val="none" w:sz="0" w:space="0" w:color="auto"/>
                                                                    <w:right w:val="none" w:sz="0" w:space="0" w:color="auto"/>
                                                                  </w:divBdr>
                                                                  <w:divsChild>
                                                                    <w:div w:id="1829249898">
                                                                      <w:marLeft w:val="0"/>
                                                                      <w:marRight w:val="0"/>
                                                                      <w:marTop w:val="0"/>
                                                                      <w:marBottom w:val="0"/>
                                                                      <w:divBdr>
                                                                        <w:top w:val="none" w:sz="0" w:space="0" w:color="auto"/>
                                                                        <w:left w:val="none" w:sz="0" w:space="0" w:color="auto"/>
                                                                        <w:bottom w:val="none" w:sz="0" w:space="0" w:color="auto"/>
                                                                        <w:right w:val="none" w:sz="0" w:space="0" w:color="auto"/>
                                                                      </w:divBdr>
                                                                    </w:div>
                                                                  </w:divsChild>
                                                                </w:div>
                                                                <w:div w:id="1829250036">
                                                                  <w:marLeft w:val="0"/>
                                                                  <w:marRight w:val="0"/>
                                                                  <w:marTop w:val="0"/>
                                                                  <w:marBottom w:val="0"/>
                                                                  <w:divBdr>
                                                                    <w:top w:val="none" w:sz="0" w:space="0" w:color="auto"/>
                                                                    <w:left w:val="none" w:sz="0" w:space="0" w:color="auto"/>
                                                                    <w:bottom w:val="none" w:sz="0" w:space="0" w:color="auto"/>
                                                                    <w:right w:val="none" w:sz="0" w:space="0" w:color="auto"/>
                                                                  </w:divBdr>
                                                                  <w:divsChild>
                                                                    <w:div w:id="1829249918">
                                                                      <w:marLeft w:val="0"/>
                                                                      <w:marRight w:val="0"/>
                                                                      <w:marTop w:val="0"/>
                                                                      <w:marBottom w:val="0"/>
                                                                      <w:divBdr>
                                                                        <w:top w:val="none" w:sz="0" w:space="0" w:color="auto"/>
                                                                        <w:left w:val="none" w:sz="0" w:space="0" w:color="auto"/>
                                                                        <w:bottom w:val="none" w:sz="0" w:space="0" w:color="auto"/>
                                                                        <w:right w:val="none" w:sz="0" w:space="0" w:color="auto"/>
                                                                      </w:divBdr>
                                                                    </w:div>
                                                                  </w:divsChild>
                                                                </w:div>
                                                                <w:div w:id="182925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5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9956">
                                                  <w:marLeft w:val="0"/>
                                                  <w:marRight w:val="0"/>
                                                  <w:marTop w:val="0"/>
                                                  <w:marBottom w:val="0"/>
                                                  <w:divBdr>
                                                    <w:top w:val="none" w:sz="0" w:space="0" w:color="auto"/>
                                                    <w:left w:val="none" w:sz="0" w:space="0" w:color="auto"/>
                                                    <w:bottom w:val="none" w:sz="0" w:space="0" w:color="auto"/>
                                                    <w:right w:val="none" w:sz="0" w:space="0" w:color="auto"/>
                                                  </w:divBdr>
                                                  <w:divsChild>
                                                    <w:div w:id="1829249900">
                                                      <w:marLeft w:val="0"/>
                                                      <w:marRight w:val="0"/>
                                                      <w:marTop w:val="0"/>
                                                      <w:marBottom w:val="0"/>
                                                      <w:divBdr>
                                                        <w:top w:val="none" w:sz="0" w:space="0" w:color="auto"/>
                                                        <w:left w:val="none" w:sz="0" w:space="0" w:color="auto"/>
                                                        <w:bottom w:val="none" w:sz="0" w:space="0" w:color="auto"/>
                                                        <w:right w:val="none" w:sz="0" w:space="0" w:color="auto"/>
                                                      </w:divBdr>
                                                      <w:divsChild>
                                                        <w:div w:id="1829250089">
                                                          <w:marLeft w:val="0"/>
                                                          <w:marRight w:val="0"/>
                                                          <w:marTop w:val="0"/>
                                                          <w:marBottom w:val="0"/>
                                                          <w:divBdr>
                                                            <w:top w:val="none" w:sz="0" w:space="0" w:color="auto"/>
                                                            <w:left w:val="none" w:sz="0" w:space="0" w:color="auto"/>
                                                            <w:bottom w:val="none" w:sz="0" w:space="0" w:color="auto"/>
                                                            <w:right w:val="none" w:sz="0" w:space="0" w:color="auto"/>
                                                          </w:divBdr>
                                                          <w:divsChild>
                                                            <w:div w:id="1829250074">
                                                              <w:marLeft w:val="0"/>
                                                              <w:marRight w:val="0"/>
                                                              <w:marTop w:val="0"/>
                                                              <w:marBottom w:val="0"/>
                                                              <w:divBdr>
                                                                <w:top w:val="none" w:sz="0" w:space="0" w:color="auto"/>
                                                                <w:left w:val="none" w:sz="0" w:space="0" w:color="auto"/>
                                                                <w:bottom w:val="none" w:sz="0" w:space="0" w:color="auto"/>
                                                                <w:right w:val="none" w:sz="0" w:space="0" w:color="auto"/>
                                                              </w:divBdr>
                                                              <w:divsChild>
                                                                <w:div w:id="1829249940">
                                                                  <w:marLeft w:val="0"/>
                                                                  <w:marRight w:val="0"/>
                                                                  <w:marTop w:val="0"/>
                                                                  <w:marBottom w:val="0"/>
                                                                  <w:divBdr>
                                                                    <w:top w:val="none" w:sz="0" w:space="0" w:color="auto"/>
                                                                    <w:left w:val="none" w:sz="0" w:space="0" w:color="auto"/>
                                                                    <w:bottom w:val="none" w:sz="0" w:space="0" w:color="auto"/>
                                                                    <w:right w:val="none" w:sz="0" w:space="0" w:color="auto"/>
                                                                  </w:divBdr>
                                                                </w:div>
                                                                <w:div w:id="1829249977">
                                                                  <w:marLeft w:val="0"/>
                                                                  <w:marRight w:val="0"/>
                                                                  <w:marTop w:val="0"/>
                                                                  <w:marBottom w:val="0"/>
                                                                  <w:divBdr>
                                                                    <w:top w:val="none" w:sz="0" w:space="0" w:color="auto"/>
                                                                    <w:left w:val="none" w:sz="0" w:space="0" w:color="auto"/>
                                                                    <w:bottom w:val="none" w:sz="0" w:space="0" w:color="auto"/>
                                                                    <w:right w:val="none" w:sz="0" w:space="0" w:color="auto"/>
                                                                  </w:divBdr>
                                                                  <w:divsChild>
                                                                    <w:div w:id="1829249905">
                                                                      <w:marLeft w:val="0"/>
                                                                      <w:marRight w:val="0"/>
                                                                      <w:marTop w:val="90"/>
                                                                      <w:marBottom w:val="90"/>
                                                                      <w:divBdr>
                                                                        <w:top w:val="none" w:sz="0" w:space="0" w:color="auto"/>
                                                                        <w:left w:val="none" w:sz="0" w:space="0" w:color="auto"/>
                                                                        <w:bottom w:val="none" w:sz="0" w:space="0" w:color="auto"/>
                                                                        <w:right w:val="none" w:sz="0" w:space="0" w:color="auto"/>
                                                                      </w:divBdr>
                                                                      <w:divsChild>
                                                                        <w:div w:id="1829249943">
                                                                          <w:marLeft w:val="0"/>
                                                                          <w:marRight w:val="0"/>
                                                                          <w:marTop w:val="0"/>
                                                                          <w:marBottom w:val="0"/>
                                                                          <w:divBdr>
                                                                            <w:top w:val="none" w:sz="0" w:space="0" w:color="auto"/>
                                                                            <w:left w:val="none" w:sz="0" w:space="0" w:color="auto"/>
                                                                            <w:bottom w:val="none" w:sz="0" w:space="0" w:color="auto"/>
                                                                            <w:right w:val="none" w:sz="0" w:space="0" w:color="auto"/>
                                                                          </w:divBdr>
                                                                          <w:divsChild>
                                                                            <w:div w:id="1829249936">
                                                                              <w:marLeft w:val="0"/>
                                                                              <w:marRight w:val="0"/>
                                                                              <w:marTop w:val="0"/>
                                                                              <w:marBottom w:val="0"/>
                                                                              <w:divBdr>
                                                                                <w:top w:val="none" w:sz="0" w:space="0" w:color="auto"/>
                                                                                <w:left w:val="none" w:sz="0" w:space="0" w:color="auto"/>
                                                                                <w:bottom w:val="none" w:sz="0" w:space="0" w:color="auto"/>
                                                                                <w:right w:val="none" w:sz="0" w:space="0" w:color="auto"/>
                                                                              </w:divBdr>
                                                                              <w:divsChild>
                                                                                <w:div w:id="182925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9995">
                                                                          <w:marLeft w:val="0"/>
                                                                          <w:marRight w:val="0"/>
                                                                          <w:marTop w:val="0"/>
                                                                          <w:marBottom w:val="0"/>
                                                                          <w:divBdr>
                                                                            <w:top w:val="none" w:sz="0" w:space="0" w:color="auto"/>
                                                                            <w:left w:val="none" w:sz="0" w:space="0" w:color="auto"/>
                                                                            <w:bottom w:val="none" w:sz="0" w:space="0" w:color="auto"/>
                                                                            <w:right w:val="none" w:sz="0" w:space="0" w:color="auto"/>
                                                                          </w:divBdr>
                                                                          <w:divsChild>
                                                                            <w:div w:id="1829249894">
                                                                              <w:marLeft w:val="0"/>
                                                                              <w:marRight w:val="0"/>
                                                                              <w:marTop w:val="0"/>
                                                                              <w:marBottom w:val="0"/>
                                                                              <w:divBdr>
                                                                                <w:top w:val="none" w:sz="0" w:space="0" w:color="auto"/>
                                                                                <w:left w:val="none" w:sz="0" w:space="0" w:color="auto"/>
                                                                                <w:bottom w:val="none" w:sz="0" w:space="0" w:color="auto"/>
                                                                                <w:right w:val="none" w:sz="0" w:space="0" w:color="auto"/>
                                                                              </w:divBdr>
                                                                              <w:divsChild>
                                                                                <w:div w:id="18292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50057">
                                                                          <w:marLeft w:val="0"/>
                                                                          <w:marRight w:val="0"/>
                                                                          <w:marTop w:val="0"/>
                                                                          <w:marBottom w:val="0"/>
                                                                          <w:divBdr>
                                                                            <w:top w:val="none" w:sz="0" w:space="0" w:color="auto"/>
                                                                            <w:left w:val="none" w:sz="0" w:space="0" w:color="auto"/>
                                                                            <w:bottom w:val="none" w:sz="0" w:space="0" w:color="auto"/>
                                                                            <w:right w:val="none" w:sz="0" w:space="0" w:color="auto"/>
                                                                          </w:divBdr>
                                                                          <w:divsChild>
                                                                            <w:div w:id="1829249913">
                                                                              <w:marLeft w:val="0"/>
                                                                              <w:marRight w:val="0"/>
                                                                              <w:marTop w:val="0"/>
                                                                              <w:marBottom w:val="0"/>
                                                                              <w:divBdr>
                                                                                <w:top w:val="none" w:sz="0" w:space="0" w:color="auto"/>
                                                                                <w:left w:val="none" w:sz="0" w:space="0" w:color="auto"/>
                                                                                <w:bottom w:val="none" w:sz="0" w:space="0" w:color="auto"/>
                                                                                <w:right w:val="none" w:sz="0" w:space="0" w:color="auto"/>
                                                                              </w:divBdr>
                                                                              <w:divsChild>
                                                                                <w:div w:id="18292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50010">
                                                                  <w:marLeft w:val="0"/>
                                                                  <w:marRight w:val="0"/>
                                                                  <w:marTop w:val="0"/>
                                                                  <w:marBottom w:val="0"/>
                                                                  <w:divBdr>
                                                                    <w:top w:val="none" w:sz="0" w:space="0" w:color="auto"/>
                                                                    <w:left w:val="none" w:sz="0" w:space="0" w:color="auto"/>
                                                                    <w:bottom w:val="none" w:sz="0" w:space="0" w:color="auto"/>
                                                                    <w:right w:val="none" w:sz="0" w:space="0" w:color="auto"/>
                                                                  </w:divBdr>
                                                                  <w:divsChild>
                                                                    <w:div w:id="1829250040">
                                                                      <w:marLeft w:val="0"/>
                                                                      <w:marRight w:val="0"/>
                                                                      <w:marTop w:val="0"/>
                                                                      <w:marBottom w:val="150"/>
                                                                      <w:divBdr>
                                                                        <w:top w:val="none" w:sz="0" w:space="0" w:color="auto"/>
                                                                        <w:left w:val="none" w:sz="0" w:space="0" w:color="auto"/>
                                                                        <w:bottom w:val="none" w:sz="0" w:space="0" w:color="auto"/>
                                                                        <w:right w:val="none" w:sz="0" w:space="0" w:color="auto"/>
                                                                      </w:divBdr>
                                                                    </w:div>
                                                                  </w:divsChild>
                                                                </w:div>
                                                                <w:div w:id="1829250034">
                                                                  <w:marLeft w:val="0"/>
                                                                  <w:marRight w:val="0"/>
                                                                  <w:marTop w:val="0"/>
                                                                  <w:marBottom w:val="0"/>
                                                                  <w:divBdr>
                                                                    <w:top w:val="none" w:sz="0" w:space="0" w:color="auto"/>
                                                                    <w:left w:val="none" w:sz="0" w:space="0" w:color="auto"/>
                                                                    <w:bottom w:val="none" w:sz="0" w:space="0" w:color="auto"/>
                                                                    <w:right w:val="none" w:sz="0" w:space="0" w:color="auto"/>
                                                                  </w:divBdr>
                                                                  <w:divsChild>
                                                                    <w:div w:id="1829249932">
                                                                      <w:marLeft w:val="0"/>
                                                                      <w:marRight w:val="0"/>
                                                                      <w:marTop w:val="0"/>
                                                                      <w:marBottom w:val="0"/>
                                                                      <w:divBdr>
                                                                        <w:top w:val="none" w:sz="0" w:space="0" w:color="auto"/>
                                                                        <w:left w:val="none" w:sz="0" w:space="0" w:color="auto"/>
                                                                        <w:bottom w:val="none" w:sz="0" w:space="0" w:color="auto"/>
                                                                        <w:right w:val="none" w:sz="0" w:space="0" w:color="auto"/>
                                                                      </w:divBdr>
                                                                      <w:divsChild>
                                                                        <w:div w:id="1829249994">
                                                                          <w:marLeft w:val="0"/>
                                                                          <w:marRight w:val="0"/>
                                                                          <w:marTop w:val="0"/>
                                                                          <w:marBottom w:val="0"/>
                                                                          <w:divBdr>
                                                                            <w:top w:val="none" w:sz="0" w:space="0" w:color="auto"/>
                                                                            <w:left w:val="none" w:sz="0" w:space="0" w:color="auto"/>
                                                                            <w:bottom w:val="none" w:sz="0" w:space="0" w:color="auto"/>
                                                                            <w:right w:val="none" w:sz="0" w:space="0" w:color="auto"/>
                                                                          </w:divBdr>
                                                                        </w:div>
                                                                        <w:div w:id="1829250071">
                                                                          <w:marLeft w:val="0"/>
                                                                          <w:marRight w:val="0"/>
                                                                          <w:marTop w:val="0"/>
                                                                          <w:marBottom w:val="0"/>
                                                                          <w:divBdr>
                                                                            <w:top w:val="none" w:sz="0" w:space="0" w:color="auto"/>
                                                                            <w:left w:val="none" w:sz="0" w:space="0" w:color="auto"/>
                                                                            <w:bottom w:val="none" w:sz="0" w:space="0" w:color="auto"/>
                                                                            <w:right w:val="none" w:sz="0" w:space="0" w:color="auto"/>
                                                                          </w:divBdr>
                                                                        </w:div>
                                                                      </w:divsChild>
                                                                    </w:div>
                                                                    <w:div w:id="1829249933">
                                                                      <w:marLeft w:val="0"/>
                                                                      <w:marRight w:val="0"/>
                                                                      <w:marTop w:val="0"/>
                                                                      <w:marBottom w:val="0"/>
                                                                      <w:divBdr>
                                                                        <w:top w:val="none" w:sz="0" w:space="0" w:color="auto"/>
                                                                        <w:left w:val="none" w:sz="0" w:space="0" w:color="auto"/>
                                                                        <w:bottom w:val="none" w:sz="0" w:space="0" w:color="auto"/>
                                                                        <w:right w:val="none" w:sz="0" w:space="0" w:color="auto"/>
                                                                      </w:divBdr>
                                                                    </w:div>
                                                                    <w:div w:id="1829250027">
                                                                      <w:marLeft w:val="0"/>
                                                                      <w:marRight w:val="0"/>
                                                                      <w:marTop w:val="0"/>
                                                                      <w:marBottom w:val="0"/>
                                                                      <w:divBdr>
                                                                        <w:top w:val="none" w:sz="0" w:space="0" w:color="auto"/>
                                                                        <w:left w:val="none" w:sz="0" w:space="0" w:color="auto"/>
                                                                        <w:bottom w:val="none" w:sz="0" w:space="0" w:color="auto"/>
                                                                        <w:right w:val="none" w:sz="0" w:space="0" w:color="auto"/>
                                                                      </w:divBdr>
                                                                      <w:divsChild>
                                                                        <w:div w:id="1829250033">
                                                                          <w:marLeft w:val="0"/>
                                                                          <w:marRight w:val="0"/>
                                                                          <w:marTop w:val="0"/>
                                                                          <w:marBottom w:val="0"/>
                                                                          <w:divBdr>
                                                                            <w:top w:val="none" w:sz="0" w:space="0" w:color="auto"/>
                                                                            <w:left w:val="none" w:sz="0" w:space="0" w:color="auto"/>
                                                                            <w:bottom w:val="none" w:sz="0" w:space="0" w:color="auto"/>
                                                                            <w:right w:val="none" w:sz="0" w:space="0" w:color="auto"/>
                                                                          </w:divBdr>
                                                                        </w:div>
                                                                      </w:divsChild>
                                                                    </w:div>
                                                                    <w:div w:id="1829250103">
                                                                      <w:marLeft w:val="0"/>
                                                                      <w:marRight w:val="0"/>
                                                                      <w:marTop w:val="0"/>
                                                                      <w:marBottom w:val="0"/>
                                                                      <w:divBdr>
                                                                        <w:top w:val="none" w:sz="0" w:space="0" w:color="auto"/>
                                                                        <w:left w:val="none" w:sz="0" w:space="0" w:color="auto"/>
                                                                        <w:bottom w:val="none" w:sz="0" w:space="0" w:color="auto"/>
                                                                        <w:right w:val="none" w:sz="0" w:space="0" w:color="auto"/>
                                                                      </w:divBdr>
                                                                      <w:divsChild>
                                                                        <w:div w:id="1829250002">
                                                                          <w:marLeft w:val="0"/>
                                                                          <w:marRight w:val="0"/>
                                                                          <w:marTop w:val="0"/>
                                                                          <w:marBottom w:val="0"/>
                                                                          <w:divBdr>
                                                                            <w:top w:val="none" w:sz="0" w:space="0" w:color="auto"/>
                                                                            <w:left w:val="none" w:sz="0" w:space="0" w:color="auto"/>
                                                                            <w:bottom w:val="none" w:sz="0" w:space="0" w:color="auto"/>
                                                                            <w:right w:val="none" w:sz="0" w:space="0" w:color="auto"/>
                                                                          </w:divBdr>
                                                                        </w:div>
                                                                        <w:div w:id="182925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9249996">
                                          <w:marLeft w:val="0"/>
                                          <w:marRight w:val="0"/>
                                          <w:marTop w:val="0"/>
                                          <w:marBottom w:val="0"/>
                                          <w:divBdr>
                                            <w:top w:val="none" w:sz="0" w:space="0" w:color="auto"/>
                                            <w:left w:val="none" w:sz="0" w:space="0" w:color="auto"/>
                                            <w:bottom w:val="none" w:sz="0" w:space="0" w:color="auto"/>
                                            <w:right w:val="none" w:sz="0" w:space="0" w:color="auto"/>
                                          </w:divBdr>
                                        </w:div>
                                        <w:div w:id="1829250080">
                                          <w:marLeft w:val="0"/>
                                          <w:marRight w:val="0"/>
                                          <w:marTop w:val="0"/>
                                          <w:marBottom w:val="0"/>
                                          <w:divBdr>
                                            <w:top w:val="none" w:sz="0" w:space="0" w:color="auto"/>
                                            <w:left w:val="none" w:sz="0" w:space="0" w:color="auto"/>
                                            <w:bottom w:val="none" w:sz="0" w:space="0" w:color="auto"/>
                                            <w:right w:val="none" w:sz="0" w:space="0" w:color="auto"/>
                                          </w:divBdr>
                                          <w:divsChild>
                                            <w:div w:id="1829249935">
                                              <w:marLeft w:val="0"/>
                                              <w:marRight w:val="0"/>
                                              <w:marTop w:val="0"/>
                                              <w:marBottom w:val="0"/>
                                              <w:divBdr>
                                                <w:top w:val="none" w:sz="0" w:space="0" w:color="auto"/>
                                                <w:left w:val="none" w:sz="0" w:space="0" w:color="auto"/>
                                                <w:bottom w:val="none" w:sz="0" w:space="0" w:color="auto"/>
                                                <w:right w:val="none" w:sz="0" w:space="0" w:color="auto"/>
                                              </w:divBdr>
                                              <w:divsChild>
                                                <w:div w:id="1829249925">
                                                  <w:marLeft w:val="0"/>
                                                  <w:marRight w:val="0"/>
                                                  <w:marTop w:val="0"/>
                                                  <w:marBottom w:val="0"/>
                                                  <w:divBdr>
                                                    <w:top w:val="none" w:sz="0" w:space="0" w:color="auto"/>
                                                    <w:left w:val="none" w:sz="0" w:space="0" w:color="auto"/>
                                                    <w:bottom w:val="none" w:sz="0" w:space="0" w:color="auto"/>
                                                    <w:right w:val="none" w:sz="0" w:space="0" w:color="auto"/>
                                                  </w:divBdr>
                                                </w:div>
                                              </w:divsChild>
                                            </w:div>
                                            <w:div w:id="182925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9249973">
      <w:marLeft w:val="0"/>
      <w:marRight w:val="0"/>
      <w:marTop w:val="0"/>
      <w:marBottom w:val="0"/>
      <w:divBdr>
        <w:top w:val="none" w:sz="0" w:space="0" w:color="auto"/>
        <w:left w:val="none" w:sz="0" w:space="0" w:color="auto"/>
        <w:bottom w:val="none" w:sz="0" w:space="0" w:color="auto"/>
        <w:right w:val="none" w:sz="0" w:space="0" w:color="auto"/>
      </w:divBdr>
    </w:div>
    <w:div w:id="1829249975">
      <w:marLeft w:val="0"/>
      <w:marRight w:val="0"/>
      <w:marTop w:val="0"/>
      <w:marBottom w:val="0"/>
      <w:divBdr>
        <w:top w:val="none" w:sz="0" w:space="0" w:color="auto"/>
        <w:left w:val="none" w:sz="0" w:space="0" w:color="auto"/>
        <w:bottom w:val="none" w:sz="0" w:space="0" w:color="auto"/>
        <w:right w:val="none" w:sz="0" w:space="0" w:color="auto"/>
      </w:divBdr>
    </w:div>
    <w:div w:id="1829249984">
      <w:marLeft w:val="0"/>
      <w:marRight w:val="0"/>
      <w:marTop w:val="0"/>
      <w:marBottom w:val="0"/>
      <w:divBdr>
        <w:top w:val="none" w:sz="0" w:space="0" w:color="auto"/>
        <w:left w:val="none" w:sz="0" w:space="0" w:color="auto"/>
        <w:bottom w:val="none" w:sz="0" w:space="0" w:color="auto"/>
        <w:right w:val="none" w:sz="0" w:space="0" w:color="auto"/>
      </w:divBdr>
      <w:divsChild>
        <w:div w:id="1829250102">
          <w:marLeft w:val="0"/>
          <w:marRight w:val="0"/>
          <w:marTop w:val="0"/>
          <w:marBottom w:val="0"/>
          <w:divBdr>
            <w:top w:val="single" w:sz="2" w:space="0" w:color="222222"/>
            <w:left w:val="single" w:sz="2" w:space="0" w:color="222222"/>
            <w:bottom w:val="single" w:sz="2" w:space="0" w:color="222222"/>
            <w:right w:val="single" w:sz="2" w:space="0" w:color="222222"/>
          </w:divBdr>
          <w:divsChild>
            <w:div w:id="1829250090">
              <w:marLeft w:val="0"/>
              <w:marRight w:val="0"/>
              <w:marTop w:val="0"/>
              <w:marBottom w:val="0"/>
              <w:divBdr>
                <w:top w:val="none" w:sz="0" w:space="0" w:color="auto"/>
                <w:left w:val="none" w:sz="0" w:space="0" w:color="auto"/>
                <w:bottom w:val="none" w:sz="0" w:space="0" w:color="auto"/>
                <w:right w:val="none" w:sz="0" w:space="0" w:color="auto"/>
              </w:divBdr>
              <w:divsChild>
                <w:div w:id="1829249997">
                  <w:marLeft w:val="0"/>
                  <w:marRight w:val="0"/>
                  <w:marTop w:val="0"/>
                  <w:marBottom w:val="0"/>
                  <w:divBdr>
                    <w:top w:val="none" w:sz="0" w:space="0" w:color="auto"/>
                    <w:left w:val="none" w:sz="0" w:space="0" w:color="auto"/>
                    <w:bottom w:val="none" w:sz="0" w:space="0" w:color="auto"/>
                    <w:right w:val="none" w:sz="0" w:space="0" w:color="auto"/>
                  </w:divBdr>
                  <w:divsChild>
                    <w:div w:id="1829249963">
                      <w:marLeft w:val="0"/>
                      <w:marRight w:val="0"/>
                      <w:marTop w:val="0"/>
                      <w:marBottom w:val="0"/>
                      <w:divBdr>
                        <w:top w:val="single" w:sz="2" w:space="0" w:color="222222"/>
                        <w:left w:val="single" w:sz="2" w:space="0" w:color="222222"/>
                        <w:bottom w:val="single" w:sz="2" w:space="15" w:color="222222"/>
                        <w:right w:val="single" w:sz="2" w:space="0" w:color="222222"/>
                      </w:divBdr>
                      <w:divsChild>
                        <w:div w:id="1829250004">
                          <w:marLeft w:val="0"/>
                          <w:marRight w:val="0"/>
                          <w:marTop w:val="0"/>
                          <w:marBottom w:val="300"/>
                          <w:divBdr>
                            <w:top w:val="none" w:sz="0" w:space="0" w:color="auto"/>
                            <w:left w:val="none" w:sz="0" w:space="0" w:color="auto"/>
                            <w:bottom w:val="none" w:sz="0" w:space="0" w:color="auto"/>
                            <w:right w:val="none" w:sz="0" w:space="0" w:color="auto"/>
                          </w:divBdr>
                          <w:divsChild>
                            <w:div w:id="1829249950">
                              <w:marLeft w:val="0"/>
                              <w:marRight w:val="0"/>
                              <w:marTop w:val="0"/>
                              <w:marBottom w:val="0"/>
                              <w:divBdr>
                                <w:top w:val="none" w:sz="0" w:space="0" w:color="auto"/>
                                <w:left w:val="none" w:sz="0" w:space="0" w:color="auto"/>
                                <w:bottom w:val="none" w:sz="0" w:space="0" w:color="auto"/>
                                <w:right w:val="single" w:sz="2" w:space="0" w:color="222222"/>
                              </w:divBdr>
                              <w:divsChild>
                                <w:div w:id="1829249917">
                                  <w:marLeft w:val="0"/>
                                  <w:marRight w:val="0"/>
                                  <w:marTop w:val="0"/>
                                  <w:marBottom w:val="0"/>
                                  <w:divBdr>
                                    <w:top w:val="none" w:sz="0" w:space="0" w:color="auto"/>
                                    <w:left w:val="none" w:sz="0" w:space="0" w:color="auto"/>
                                    <w:bottom w:val="none" w:sz="0" w:space="0" w:color="auto"/>
                                    <w:right w:val="none" w:sz="0" w:space="0" w:color="auto"/>
                                  </w:divBdr>
                                  <w:divsChild>
                                    <w:div w:id="1829250076">
                                      <w:marLeft w:val="0"/>
                                      <w:marRight w:val="0"/>
                                      <w:marTop w:val="0"/>
                                      <w:marBottom w:val="0"/>
                                      <w:divBdr>
                                        <w:top w:val="none" w:sz="0" w:space="0" w:color="auto"/>
                                        <w:left w:val="none" w:sz="0" w:space="0" w:color="auto"/>
                                        <w:bottom w:val="none" w:sz="0" w:space="0" w:color="auto"/>
                                        <w:right w:val="none" w:sz="0" w:space="0" w:color="auto"/>
                                      </w:divBdr>
                                      <w:divsChild>
                                        <w:div w:id="1829249920">
                                          <w:marLeft w:val="0"/>
                                          <w:marRight w:val="0"/>
                                          <w:marTop w:val="0"/>
                                          <w:marBottom w:val="0"/>
                                          <w:divBdr>
                                            <w:top w:val="none" w:sz="0" w:space="0" w:color="auto"/>
                                            <w:left w:val="none" w:sz="0" w:space="0" w:color="auto"/>
                                            <w:bottom w:val="none" w:sz="0" w:space="0" w:color="auto"/>
                                            <w:right w:val="none" w:sz="0" w:space="0" w:color="auto"/>
                                          </w:divBdr>
                                        </w:div>
                                        <w:div w:id="1829249927">
                                          <w:marLeft w:val="0"/>
                                          <w:marRight w:val="0"/>
                                          <w:marTop w:val="0"/>
                                          <w:marBottom w:val="0"/>
                                          <w:divBdr>
                                            <w:top w:val="none" w:sz="0" w:space="0" w:color="auto"/>
                                            <w:left w:val="none" w:sz="0" w:space="0" w:color="auto"/>
                                            <w:bottom w:val="none" w:sz="0" w:space="0" w:color="auto"/>
                                            <w:right w:val="none" w:sz="0" w:space="0" w:color="auto"/>
                                          </w:divBdr>
                                        </w:div>
                                        <w:div w:id="1829249953">
                                          <w:marLeft w:val="0"/>
                                          <w:marRight w:val="0"/>
                                          <w:marTop w:val="0"/>
                                          <w:marBottom w:val="0"/>
                                          <w:divBdr>
                                            <w:top w:val="none" w:sz="0" w:space="0" w:color="auto"/>
                                            <w:left w:val="none" w:sz="0" w:space="0" w:color="auto"/>
                                            <w:bottom w:val="none" w:sz="0" w:space="0" w:color="auto"/>
                                            <w:right w:val="none" w:sz="0" w:space="0" w:color="auto"/>
                                          </w:divBdr>
                                          <w:divsChild>
                                            <w:div w:id="1829249916">
                                              <w:marLeft w:val="0"/>
                                              <w:marRight w:val="0"/>
                                              <w:marTop w:val="0"/>
                                              <w:marBottom w:val="0"/>
                                              <w:divBdr>
                                                <w:top w:val="none" w:sz="0" w:space="0" w:color="auto"/>
                                                <w:left w:val="none" w:sz="0" w:space="0" w:color="auto"/>
                                                <w:bottom w:val="none" w:sz="0" w:space="0" w:color="auto"/>
                                                <w:right w:val="none" w:sz="0" w:space="0" w:color="auto"/>
                                              </w:divBdr>
                                              <w:divsChild>
                                                <w:div w:id="1829250084">
                                                  <w:marLeft w:val="0"/>
                                                  <w:marRight w:val="0"/>
                                                  <w:marTop w:val="0"/>
                                                  <w:marBottom w:val="0"/>
                                                  <w:divBdr>
                                                    <w:top w:val="none" w:sz="0" w:space="0" w:color="auto"/>
                                                    <w:left w:val="none" w:sz="0" w:space="0" w:color="auto"/>
                                                    <w:bottom w:val="none" w:sz="0" w:space="0" w:color="auto"/>
                                                    <w:right w:val="none" w:sz="0" w:space="0" w:color="auto"/>
                                                  </w:divBdr>
                                                </w:div>
                                              </w:divsChild>
                                            </w:div>
                                            <w:div w:id="1829250037">
                                              <w:marLeft w:val="0"/>
                                              <w:marRight w:val="0"/>
                                              <w:marTop w:val="0"/>
                                              <w:marBottom w:val="0"/>
                                              <w:divBdr>
                                                <w:top w:val="none" w:sz="0" w:space="0" w:color="auto"/>
                                                <w:left w:val="none" w:sz="0" w:space="0" w:color="auto"/>
                                                <w:bottom w:val="none" w:sz="0" w:space="0" w:color="auto"/>
                                                <w:right w:val="none" w:sz="0" w:space="0" w:color="auto"/>
                                              </w:divBdr>
                                            </w:div>
                                          </w:divsChild>
                                        </w:div>
                                        <w:div w:id="1829250015">
                                          <w:marLeft w:val="0"/>
                                          <w:marRight w:val="0"/>
                                          <w:marTop w:val="0"/>
                                          <w:marBottom w:val="0"/>
                                          <w:divBdr>
                                            <w:top w:val="none" w:sz="0" w:space="0" w:color="auto"/>
                                            <w:left w:val="none" w:sz="0" w:space="0" w:color="auto"/>
                                            <w:bottom w:val="none" w:sz="0" w:space="0" w:color="auto"/>
                                            <w:right w:val="none" w:sz="0" w:space="0" w:color="auto"/>
                                          </w:divBdr>
                                        </w:div>
                                        <w:div w:id="1829250035">
                                          <w:marLeft w:val="0"/>
                                          <w:marRight w:val="0"/>
                                          <w:marTop w:val="0"/>
                                          <w:marBottom w:val="0"/>
                                          <w:divBdr>
                                            <w:top w:val="none" w:sz="0" w:space="0" w:color="auto"/>
                                            <w:left w:val="none" w:sz="0" w:space="0" w:color="auto"/>
                                            <w:bottom w:val="none" w:sz="0" w:space="0" w:color="auto"/>
                                            <w:right w:val="none" w:sz="0" w:space="0" w:color="auto"/>
                                          </w:divBdr>
                                          <w:divsChild>
                                            <w:div w:id="1829249967">
                                              <w:marLeft w:val="0"/>
                                              <w:marRight w:val="0"/>
                                              <w:marTop w:val="0"/>
                                              <w:marBottom w:val="0"/>
                                              <w:divBdr>
                                                <w:top w:val="none" w:sz="0" w:space="0" w:color="auto"/>
                                                <w:left w:val="none" w:sz="0" w:space="0" w:color="auto"/>
                                                <w:bottom w:val="none" w:sz="0" w:space="0" w:color="auto"/>
                                                <w:right w:val="none" w:sz="0" w:space="0" w:color="auto"/>
                                              </w:divBdr>
                                              <w:divsChild>
                                                <w:div w:id="1829250021">
                                                  <w:marLeft w:val="0"/>
                                                  <w:marRight w:val="0"/>
                                                  <w:marTop w:val="0"/>
                                                  <w:marBottom w:val="0"/>
                                                  <w:divBdr>
                                                    <w:top w:val="none" w:sz="0" w:space="0" w:color="auto"/>
                                                    <w:left w:val="none" w:sz="0" w:space="0" w:color="auto"/>
                                                    <w:bottom w:val="none" w:sz="0" w:space="0" w:color="auto"/>
                                                    <w:right w:val="none" w:sz="0" w:space="0" w:color="auto"/>
                                                  </w:divBdr>
                                                  <w:divsChild>
                                                    <w:div w:id="1829250005">
                                                      <w:marLeft w:val="0"/>
                                                      <w:marRight w:val="0"/>
                                                      <w:marTop w:val="0"/>
                                                      <w:marBottom w:val="0"/>
                                                      <w:divBdr>
                                                        <w:top w:val="none" w:sz="0" w:space="0" w:color="auto"/>
                                                        <w:left w:val="none" w:sz="0" w:space="0" w:color="auto"/>
                                                        <w:bottom w:val="none" w:sz="0" w:space="0" w:color="auto"/>
                                                        <w:right w:val="none" w:sz="0" w:space="0" w:color="auto"/>
                                                      </w:divBdr>
                                                      <w:divsChild>
                                                        <w:div w:id="1829250003">
                                                          <w:marLeft w:val="0"/>
                                                          <w:marRight w:val="0"/>
                                                          <w:marTop w:val="0"/>
                                                          <w:marBottom w:val="0"/>
                                                          <w:divBdr>
                                                            <w:top w:val="none" w:sz="0" w:space="0" w:color="auto"/>
                                                            <w:left w:val="none" w:sz="0" w:space="0" w:color="auto"/>
                                                            <w:bottom w:val="none" w:sz="0" w:space="0" w:color="auto"/>
                                                            <w:right w:val="none" w:sz="0" w:space="0" w:color="auto"/>
                                                          </w:divBdr>
                                                          <w:divsChild>
                                                            <w:div w:id="1829250064">
                                                              <w:marLeft w:val="0"/>
                                                              <w:marRight w:val="0"/>
                                                              <w:marTop w:val="0"/>
                                                              <w:marBottom w:val="0"/>
                                                              <w:divBdr>
                                                                <w:top w:val="none" w:sz="0" w:space="0" w:color="auto"/>
                                                                <w:left w:val="none" w:sz="0" w:space="0" w:color="auto"/>
                                                                <w:bottom w:val="none" w:sz="0" w:space="0" w:color="auto"/>
                                                                <w:right w:val="none" w:sz="0" w:space="0" w:color="auto"/>
                                                              </w:divBdr>
                                                              <w:divsChild>
                                                                <w:div w:id="1829249907">
                                                                  <w:marLeft w:val="0"/>
                                                                  <w:marRight w:val="0"/>
                                                                  <w:marTop w:val="0"/>
                                                                  <w:marBottom w:val="0"/>
                                                                  <w:divBdr>
                                                                    <w:top w:val="none" w:sz="0" w:space="0" w:color="auto"/>
                                                                    <w:left w:val="none" w:sz="0" w:space="0" w:color="auto"/>
                                                                    <w:bottom w:val="none" w:sz="0" w:space="0" w:color="auto"/>
                                                                    <w:right w:val="none" w:sz="0" w:space="0" w:color="auto"/>
                                                                  </w:divBdr>
                                                                </w:div>
                                                                <w:div w:id="1829249938">
                                                                  <w:marLeft w:val="0"/>
                                                                  <w:marRight w:val="0"/>
                                                                  <w:marTop w:val="0"/>
                                                                  <w:marBottom w:val="0"/>
                                                                  <w:divBdr>
                                                                    <w:top w:val="none" w:sz="0" w:space="0" w:color="auto"/>
                                                                    <w:left w:val="none" w:sz="0" w:space="0" w:color="auto"/>
                                                                    <w:bottom w:val="none" w:sz="0" w:space="0" w:color="auto"/>
                                                                    <w:right w:val="none" w:sz="0" w:space="0" w:color="auto"/>
                                                                  </w:divBdr>
                                                                  <w:divsChild>
                                                                    <w:div w:id="1829250020">
                                                                      <w:marLeft w:val="0"/>
                                                                      <w:marRight w:val="0"/>
                                                                      <w:marTop w:val="90"/>
                                                                      <w:marBottom w:val="90"/>
                                                                      <w:divBdr>
                                                                        <w:top w:val="none" w:sz="0" w:space="0" w:color="auto"/>
                                                                        <w:left w:val="none" w:sz="0" w:space="0" w:color="auto"/>
                                                                        <w:bottom w:val="none" w:sz="0" w:space="0" w:color="auto"/>
                                                                        <w:right w:val="none" w:sz="0" w:space="0" w:color="auto"/>
                                                                      </w:divBdr>
                                                                      <w:divsChild>
                                                                        <w:div w:id="1829249930">
                                                                          <w:marLeft w:val="0"/>
                                                                          <w:marRight w:val="0"/>
                                                                          <w:marTop w:val="0"/>
                                                                          <w:marBottom w:val="0"/>
                                                                          <w:divBdr>
                                                                            <w:top w:val="none" w:sz="0" w:space="0" w:color="auto"/>
                                                                            <w:left w:val="none" w:sz="0" w:space="0" w:color="auto"/>
                                                                            <w:bottom w:val="none" w:sz="0" w:space="0" w:color="auto"/>
                                                                            <w:right w:val="none" w:sz="0" w:space="0" w:color="auto"/>
                                                                          </w:divBdr>
                                                                          <w:divsChild>
                                                                            <w:div w:id="1829250063">
                                                                              <w:marLeft w:val="0"/>
                                                                              <w:marRight w:val="0"/>
                                                                              <w:marTop w:val="0"/>
                                                                              <w:marBottom w:val="0"/>
                                                                              <w:divBdr>
                                                                                <w:top w:val="none" w:sz="0" w:space="0" w:color="auto"/>
                                                                                <w:left w:val="none" w:sz="0" w:space="0" w:color="auto"/>
                                                                                <w:bottom w:val="none" w:sz="0" w:space="0" w:color="auto"/>
                                                                                <w:right w:val="none" w:sz="0" w:space="0" w:color="auto"/>
                                                                              </w:divBdr>
                                                                              <w:divsChild>
                                                                                <w:div w:id="182924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49959">
                                                                          <w:marLeft w:val="0"/>
                                                                          <w:marRight w:val="0"/>
                                                                          <w:marTop w:val="0"/>
                                                                          <w:marBottom w:val="0"/>
                                                                          <w:divBdr>
                                                                            <w:top w:val="none" w:sz="0" w:space="0" w:color="auto"/>
                                                                            <w:left w:val="none" w:sz="0" w:space="0" w:color="auto"/>
                                                                            <w:bottom w:val="none" w:sz="0" w:space="0" w:color="auto"/>
                                                                            <w:right w:val="none" w:sz="0" w:space="0" w:color="auto"/>
                                                                          </w:divBdr>
                                                                          <w:divsChild>
                                                                            <w:div w:id="1829250072">
                                                                              <w:marLeft w:val="0"/>
                                                                              <w:marRight w:val="0"/>
                                                                              <w:marTop w:val="0"/>
                                                                              <w:marBottom w:val="0"/>
                                                                              <w:divBdr>
                                                                                <w:top w:val="none" w:sz="0" w:space="0" w:color="auto"/>
                                                                                <w:left w:val="none" w:sz="0" w:space="0" w:color="auto"/>
                                                                                <w:bottom w:val="none" w:sz="0" w:space="0" w:color="auto"/>
                                                                                <w:right w:val="none" w:sz="0" w:space="0" w:color="auto"/>
                                                                              </w:divBdr>
                                                                              <w:divsChild>
                                                                                <w:div w:id="182924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50044">
                                                                          <w:marLeft w:val="0"/>
                                                                          <w:marRight w:val="0"/>
                                                                          <w:marTop w:val="0"/>
                                                                          <w:marBottom w:val="0"/>
                                                                          <w:divBdr>
                                                                            <w:top w:val="none" w:sz="0" w:space="0" w:color="auto"/>
                                                                            <w:left w:val="none" w:sz="0" w:space="0" w:color="auto"/>
                                                                            <w:bottom w:val="none" w:sz="0" w:space="0" w:color="auto"/>
                                                                            <w:right w:val="none" w:sz="0" w:space="0" w:color="auto"/>
                                                                          </w:divBdr>
                                                                          <w:divsChild>
                                                                            <w:div w:id="1829249901">
                                                                              <w:marLeft w:val="0"/>
                                                                              <w:marRight w:val="0"/>
                                                                              <w:marTop w:val="0"/>
                                                                              <w:marBottom w:val="0"/>
                                                                              <w:divBdr>
                                                                                <w:top w:val="none" w:sz="0" w:space="0" w:color="auto"/>
                                                                                <w:left w:val="none" w:sz="0" w:space="0" w:color="auto"/>
                                                                                <w:bottom w:val="none" w:sz="0" w:space="0" w:color="auto"/>
                                                                                <w:right w:val="none" w:sz="0" w:space="0" w:color="auto"/>
                                                                              </w:divBdr>
                                                                              <w:divsChild>
                                                                                <w:div w:id="182925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49955">
                                                                  <w:marLeft w:val="0"/>
                                                                  <w:marRight w:val="0"/>
                                                                  <w:marTop w:val="0"/>
                                                                  <w:marBottom w:val="0"/>
                                                                  <w:divBdr>
                                                                    <w:top w:val="none" w:sz="0" w:space="0" w:color="auto"/>
                                                                    <w:left w:val="none" w:sz="0" w:space="0" w:color="auto"/>
                                                                    <w:bottom w:val="none" w:sz="0" w:space="0" w:color="auto"/>
                                                                    <w:right w:val="none" w:sz="0" w:space="0" w:color="auto"/>
                                                                  </w:divBdr>
                                                                  <w:divsChild>
                                                                    <w:div w:id="1829249897">
                                                                      <w:marLeft w:val="0"/>
                                                                      <w:marRight w:val="0"/>
                                                                      <w:marTop w:val="0"/>
                                                                      <w:marBottom w:val="0"/>
                                                                      <w:divBdr>
                                                                        <w:top w:val="none" w:sz="0" w:space="0" w:color="auto"/>
                                                                        <w:left w:val="none" w:sz="0" w:space="0" w:color="auto"/>
                                                                        <w:bottom w:val="none" w:sz="0" w:space="0" w:color="auto"/>
                                                                        <w:right w:val="none" w:sz="0" w:space="0" w:color="auto"/>
                                                                      </w:divBdr>
                                                                      <w:divsChild>
                                                                        <w:div w:id="1829249893">
                                                                          <w:marLeft w:val="0"/>
                                                                          <w:marRight w:val="0"/>
                                                                          <w:marTop w:val="0"/>
                                                                          <w:marBottom w:val="0"/>
                                                                          <w:divBdr>
                                                                            <w:top w:val="none" w:sz="0" w:space="0" w:color="auto"/>
                                                                            <w:left w:val="none" w:sz="0" w:space="0" w:color="auto"/>
                                                                            <w:bottom w:val="none" w:sz="0" w:space="0" w:color="auto"/>
                                                                            <w:right w:val="none" w:sz="0" w:space="0" w:color="auto"/>
                                                                          </w:divBdr>
                                                                        </w:div>
                                                                        <w:div w:id="1829250070">
                                                                          <w:marLeft w:val="0"/>
                                                                          <w:marRight w:val="0"/>
                                                                          <w:marTop w:val="0"/>
                                                                          <w:marBottom w:val="0"/>
                                                                          <w:divBdr>
                                                                            <w:top w:val="none" w:sz="0" w:space="0" w:color="auto"/>
                                                                            <w:left w:val="none" w:sz="0" w:space="0" w:color="auto"/>
                                                                            <w:bottom w:val="none" w:sz="0" w:space="0" w:color="auto"/>
                                                                            <w:right w:val="none" w:sz="0" w:space="0" w:color="auto"/>
                                                                          </w:divBdr>
                                                                        </w:div>
                                                                      </w:divsChild>
                                                                    </w:div>
                                                                    <w:div w:id="1829249988">
                                                                      <w:marLeft w:val="0"/>
                                                                      <w:marRight w:val="0"/>
                                                                      <w:marTop w:val="0"/>
                                                                      <w:marBottom w:val="0"/>
                                                                      <w:divBdr>
                                                                        <w:top w:val="none" w:sz="0" w:space="0" w:color="auto"/>
                                                                        <w:left w:val="none" w:sz="0" w:space="0" w:color="auto"/>
                                                                        <w:bottom w:val="none" w:sz="0" w:space="0" w:color="auto"/>
                                                                        <w:right w:val="none" w:sz="0" w:space="0" w:color="auto"/>
                                                                      </w:divBdr>
                                                                      <w:divsChild>
                                                                        <w:div w:id="1829249942">
                                                                          <w:marLeft w:val="0"/>
                                                                          <w:marRight w:val="0"/>
                                                                          <w:marTop w:val="0"/>
                                                                          <w:marBottom w:val="0"/>
                                                                          <w:divBdr>
                                                                            <w:top w:val="none" w:sz="0" w:space="0" w:color="auto"/>
                                                                            <w:left w:val="none" w:sz="0" w:space="0" w:color="auto"/>
                                                                            <w:bottom w:val="none" w:sz="0" w:space="0" w:color="auto"/>
                                                                            <w:right w:val="none" w:sz="0" w:space="0" w:color="auto"/>
                                                                          </w:divBdr>
                                                                        </w:div>
                                                                      </w:divsChild>
                                                                    </w:div>
                                                                    <w:div w:id="1829250014">
                                                                      <w:marLeft w:val="0"/>
                                                                      <w:marRight w:val="0"/>
                                                                      <w:marTop w:val="0"/>
                                                                      <w:marBottom w:val="0"/>
                                                                      <w:divBdr>
                                                                        <w:top w:val="none" w:sz="0" w:space="0" w:color="auto"/>
                                                                        <w:left w:val="none" w:sz="0" w:space="0" w:color="auto"/>
                                                                        <w:bottom w:val="none" w:sz="0" w:space="0" w:color="auto"/>
                                                                        <w:right w:val="none" w:sz="0" w:space="0" w:color="auto"/>
                                                                      </w:divBdr>
                                                                    </w:div>
                                                                    <w:div w:id="1829250073">
                                                                      <w:marLeft w:val="0"/>
                                                                      <w:marRight w:val="0"/>
                                                                      <w:marTop w:val="0"/>
                                                                      <w:marBottom w:val="0"/>
                                                                      <w:divBdr>
                                                                        <w:top w:val="none" w:sz="0" w:space="0" w:color="auto"/>
                                                                        <w:left w:val="none" w:sz="0" w:space="0" w:color="auto"/>
                                                                        <w:bottom w:val="none" w:sz="0" w:space="0" w:color="auto"/>
                                                                        <w:right w:val="none" w:sz="0" w:space="0" w:color="auto"/>
                                                                      </w:divBdr>
                                                                      <w:divsChild>
                                                                        <w:div w:id="1829249892">
                                                                          <w:marLeft w:val="0"/>
                                                                          <w:marRight w:val="0"/>
                                                                          <w:marTop w:val="0"/>
                                                                          <w:marBottom w:val="0"/>
                                                                          <w:divBdr>
                                                                            <w:top w:val="none" w:sz="0" w:space="0" w:color="auto"/>
                                                                            <w:left w:val="none" w:sz="0" w:space="0" w:color="auto"/>
                                                                            <w:bottom w:val="none" w:sz="0" w:space="0" w:color="auto"/>
                                                                            <w:right w:val="none" w:sz="0" w:space="0" w:color="auto"/>
                                                                          </w:divBdr>
                                                                        </w:div>
                                                                        <w:div w:id="182924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50000">
                                                                  <w:marLeft w:val="0"/>
                                                                  <w:marRight w:val="0"/>
                                                                  <w:marTop w:val="0"/>
                                                                  <w:marBottom w:val="0"/>
                                                                  <w:divBdr>
                                                                    <w:top w:val="none" w:sz="0" w:space="0" w:color="auto"/>
                                                                    <w:left w:val="none" w:sz="0" w:space="0" w:color="auto"/>
                                                                    <w:bottom w:val="none" w:sz="0" w:space="0" w:color="auto"/>
                                                                    <w:right w:val="none" w:sz="0" w:space="0" w:color="auto"/>
                                                                  </w:divBdr>
                                                                  <w:divsChild>
                                                                    <w:div w:id="182925001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829250048">
                                                  <w:marLeft w:val="0"/>
                                                  <w:marRight w:val="0"/>
                                                  <w:marTop w:val="0"/>
                                                  <w:marBottom w:val="0"/>
                                                  <w:divBdr>
                                                    <w:top w:val="none" w:sz="0" w:space="0" w:color="auto"/>
                                                    <w:left w:val="none" w:sz="0" w:space="0" w:color="auto"/>
                                                    <w:bottom w:val="none" w:sz="0" w:space="0" w:color="auto"/>
                                                    <w:right w:val="none" w:sz="0" w:space="0" w:color="auto"/>
                                                  </w:divBdr>
                                                  <w:divsChild>
                                                    <w:div w:id="1829250011">
                                                      <w:marLeft w:val="0"/>
                                                      <w:marRight w:val="0"/>
                                                      <w:marTop w:val="0"/>
                                                      <w:marBottom w:val="0"/>
                                                      <w:divBdr>
                                                        <w:top w:val="none" w:sz="0" w:space="0" w:color="auto"/>
                                                        <w:left w:val="none" w:sz="0" w:space="0" w:color="auto"/>
                                                        <w:bottom w:val="none" w:sz="0" w:space="0" w:color="auto"/>
                                                        <w:right w:val="none" w:sz="0" w:space="0" w:color="auto"/>
                                                      </w:divBdr>
                                                      <w:divsChild>
                                                        <w:div w:id="1829249939">
                                                          <w:marLeft w:val="0"/>
                                                          <w:marRight w:val="0"/>
                                                          <w:marTop w:val="0"/>
                                                          <w:marBottom w:val="0"/>
                                                          <w:divBdr>
                                                            <w:top w:val="none" w:sz="0" w:space="0" w:color="auto"/>
                                                            <w:left w:val="none" w:sz="0" w:space="0" w:color="auto"/>
                                                            <w:bottom w:val="none" w:sz="0" w:space="0" w:color="auto"/>
                                                            <w:right w:val="none" w:sz="0" w:space="0" w:color="auto"/>
                                                          </w:divBdr>
                                                        </w:div>
                                                        <w:div w:id="1829250023">
                                                          <w:marLeft w:val="0"/>
                                                          <w:marRight w:val="0"/>
                                                          <w:marTop w:val="0"/>
                                                          <w:marBottom w:val="0"/>
                                                          <w:divBdr>
                                                            <w:top w:val="none" w:sz="0" w:space="0" w:color="auto"/>
                                                            <w:left w:val="none" w:sz="0" w:space="0" w:color="auto"/>
                                                            <w:bottom w:val="none" w:sz="0" w:space="0" w:color="auto"/>
                                                            <w:right w:val="none" w:sz="0" w:space="0" w:color="auto"/>
                                                          </w:divBdr>
                                                          <w:divsChild>
                                                            <w:div w:id="1829249941">
                                                              <w:marLeft w:val="0"/>
                                                              <w:marRight w:val="0"/>
                                                              <w:marTop w:val="0"/>
                                                              <w:marBottom w:val="0"/>
                                                              <w:divBdr>
                                                                <w:top w:val="none" w:sz="0" w:space="0" w:color="auto"/>
                                                                <w:left w:val="none" w:sz="0" w:space="0" w:color="auto"/>
                                                                <w:bottom w:val="none" w:sz="0" w:space="0" w:color="auto"/>
                                                                <w:right w:val="none" w:sz="0" w:space="0" w:color="auto"/>
                                                              </w:divBdr>
                                                              <w:divsChild>
                                                                <w:div w:id="1829249911">
                                                                  <w:marLeft w:val="0"/>
                                                                  <w:marRight w:val="0"/>
                                                                  <w:marTop w:val="0"/>
                                                                  <w:marBottom w:val="0"/>
                                                                  <w:divBdr>
                                                                    <w:top w:val="none" w:sz="0" w:space="0" w:color="auto"/>
                                                                    <w:left w:val="none" w:sz="0" w:space="0" w:color="auto"/>
                                                                    <w:bottom w:val="none" w:sz="0" w:space="0" w:color="auto"/>
                                                                    <w:right w:val="none" w:sz="0" w:space="0" w:color="auto"/>
                                                                  </w:divBdr>
                                                                  <w:divsChild>
                                                                    <w:div w:id="1829250069">
                                                                      <w:marLeft w:val="0"/>
                                                                      <w:marRight w:val="0"/>
                                                                      <w:marTop w:val="0"/>
                                                                      <w:marBottom w:val="0"/>
                                                                      <w:divBdr>
                                                                        <w:top w:val="none" w:sz="0" w:space="0" w:color="auto"/>
                                                                        <w:left w:val="none" w:sz="0" w:space="0" w:color="auto"/>
                                                                        <w:bottom w:val="none" w:sz="0" w:space="0" w:color="auto"/>
                                                                        <w:right w:val="none" w:sz="0" w:space="0" w:color="auto"/>
                                                                      </w:divBdr>
                                                                    </w:div>
                                                                  </w:divsChild>
                                                                </w:div>
                                                                <w:div w:id="1829249951">
                                                                  <w:marLeft w:val="0"/>
                                                                  <w:marRight w:val="0"/>
                                                                  <w:marTop w:val="0"/>
                                                                  <w:marBottom w:val="0"/>
                                                                  <w:divBdr>
                                                                    <w:top w:val="none" w:sz="0" w:space="0" w:color="auto"/>
                                                                    <w:left w:val="none" w:sz="0" w:space="0" w:color="auto"/>
                                                                    <w:bottom w:val="none" w:sz="0" w:space="0" w:color="auto"/>
                                                                    <w:right w:val="none" w:sz="0" w:space="0" w:color="auto"/>
                                                                  </w:divBdr>
                                                                </w:div>
                                                                <w:div w:id="1829250058">
                                                                  <w:marLeft w:val="0"/>
                                                                  <w:marRight w:val="0"/>
                                                                  <w:marTop w:val="0"/>
                                                                  <w:marBottom w:val="0"/>
                                                                  <w:divBdr>
                                                                    <w:top w:val="none" w:sz="0" w:space="0" w:color="auto"/>
                                                                    <w:left w:val="none" w:sz="0" w:space="0" w:color="auto"/>
                                                                    <w:bottom w:val="none" w:sz="0" w:space="0" w:color="auto"/>
                                                                    <w:right w:val="none" w:sz="0" w:space="0" w:color="auto"/>
                                                                  </w:divBdr>
                                                                  <w:divsChild>
                                                                    <w:div w:id="182925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9250082">
                                          <w:marLeft w:val="0"/>
                                          <w:marRight w:val="0"/>
                                          <w:marTop w:val="0"/>
                                          <w:marBottom w:val="0"/>
                                          <w:divBdr>
                                            <w:top w:val="none" w:sz="0" w:space="0" w:color="auto"/>
                                            <w:left w:val="none" w:sz="0" w:space="0" w:color="auto"/>
                                            <w:bottom w:val="none" w:sz="0" w:space="0" w:color="auto"/>
                                            <w:right w:val="none" w:sz="0" w:space="0" w:color="auto"/>
                                          </w:divBdr>
                                          <w:divsChild>
                                            <w:div w:id="1829249978">
                                              <w:marLeft w:val="0"/>
                                              <w:marRight w:val="0"/>
                                              <w:marTop w:val="0"/>
                                              <w:marBottom w:val="0"/>
                                              <w:divBdr>
                                                <w:top w:val="none" w:sz="0" w:space="0" w:color="auto"/>
                                                <w:left w:val="none" w:sz="0" w:space="0" w:color="auto"/>
                                                <w:bottom w:val="none" w:sz="0" w:space="0" w:color="auto"/>
                                                <w:right w:val="none" w:sz="0" w:space="0" w:color="auto"/>
                                              </w:divBdr>
                                              <w:divsChild>
                                                <w:div w:id="1829250025">
                                                  <w:marLeft w:val="0"/>
                                                  <w:marRight w:val="0"/>
                                                  <w:marTop w:val="0"/>
                                                  <w:marBottom w:val="0"/>
                                                  <w:divBdr>
                                                    <w:top w:val="none" w:sz="0" w:space="0" w:color="auto"/>
                                                    <w:left w:val="none" w:sz="0" w:space="0" w:color="auto"/>
                                                    <w:bottom w:val="none" w:sz="0" w:space="0" w:color="auto"/>
                                                    <w:right w:val="none" w:sz="0" w:space="0" w:color="auto"/>
                                                  </w:divBdr>
                                                  <w:divsChild>
                                                    <w:div w:id="1829249946">
                                                      <w:marLeft w:val="0"/>
                                                      <w:marRight w:val="0"/>
                                                      <w:marTop w:val="0"/>
                                                      <w:marBottom w:val="0"/>
                                                      <w:divBdr>
                                                        <w:top w:val="none" w:sz="0" w:space="0" w:color="auto"/>
                                                        <w:left w:val="none" w:sz="0" w:space="0" w:color="auto"/>
                                                        <w:bottom w:val="none" w:sz="0" w:space="0" w:color="auto"/>
                                                        <w:right w:val="none" w:sz="0" w:space="0" w:color="auto"/>
                                                      </w:divBdr>
                                                      <w:divsChild>
                                                        <w:div w:id="1829249952">
                                                          <w:marLeft w:val="0"/>
                                                          <w:marRight w:val="0"/>
                                                          <w:marTop w:val="0"/>
                                                          <w:marBottom w:val="0"/>
                                                          <w:divBdr>
                                                            <w:top w:val="none" w:sz="0" w:space="0" w:color="auto"/>
                                                            <w:left w:val="none" w:sz="0" w:space="0" w:color="auto"/>
                                                            <w:bottom w:val="none" w:sz="0" w:space="0" w:color="auto"/>
                                                            <w:right w:val="none" w:sz="0" w:space="0" w:color="auto"/>
                                                          </w:divBdr>
                                                        </w:div>
                                                        <w:div w:id="1829249974">
                                                          <w:marLeft w:val="0"/>
                                                          <w:marRight w:val="0"/>
                                                          <w:marTop w:val="0"/>
                                                          <w:marBottom w:val="0"/>
                                                          <w:divBdr>
                                                            <w:top w:val="none" w:sz="0" w:space="0" w:color="auto"/>
                                                            <w:left w:val="none" w:sz="0" w:space="0" w:color="auto"/>
                                                            <w:bottom w:val="none" w:sz="0" w:space="0" w:color="auto"/>
                                                            <w:right w:val="none" w:sz="0" w:space="0" w:color="auto"/>
                                                          </w:divBdr>
                                                          <w:divsChild>
                                                            <w:div w:id="1829249985">
                                                              <w:marLeft w:val="0"/>
                                                              <w:marRight w:val="0"/>
                                                              <w:marTop w:val="0"/>
                                                              <w:marBottom w:val="0"/>
                                                              <w:divBdr>
                                                                <w:top w:val="none" w:sz="0" w:space="0" w:color="auto"/>
                                                                <w:left w:val="none" w:sz="0" w:space="0" w:color="auto"/>
                                                                <w:bottom w:val="none" w:sz="0" w:space="0" w:color="auto"/>
                                                                <w:right w:val="none" w:sz="0" w:space="0" w:color="auto"/>
                                                              </w:divBdr>
                                                            </w:div>
                                                          </w:divsChild>
                                                        </w:div>
                                                        <w:div w:id="1829250079">
                                                          <w:marLeft w:val="0"/>
                                                          <w:marRight w:val="0"/>
                                                          <w:marTop w:val="0"/>
                                                          <w:marBottom w:val="0"/>
                                                          <w:divBdr>
                                                            <w:top w:val="none" w:sz="0" w:space="0" w:color="auto"/>
                                                            <w:left w:val="none" w:sz="0" w:space="0" w:color="auto"/>
                                                            <w:bottom w:val="none" w:sz="0" w:space="0" w:color="auto"/>
                                                            <w:right w:val="none" w:sz="0" w:space="0" w:color="auto"/>
                                                          </w:divBdr>
                                                        </w:div>
                                                      </w:divsChild>
                                                    </w:div>
                                                    <w:div w:id="1829250007">
                                                      <w:marLeft w:val="0"/>
                                                      <w:marRight w:val="0"/>
                                                      <w:marTop w:val="0"/>
                                                      <w:marBottom w:val="0"/>
                                                      <w:divBdr>
                                                        <w:top w:val="none" w:sz="0" w:space="0" w:color="auto"/>
                                                        <w:left w:val="none" w:sz="0" w:space="0" w:color="auto"/>
                                                        <w:bottom w:val="none" w:sz="0" w:space="0" w:color="auto"/>
                                                        <w:right w:val="none" w:sz="0" w:space="0" w:color="auto"/>
                                                      </w:divBdr>
                                                      <w:divsChild>
                                                        <w:div w:id="1829249895">
                                                          <w:marLeft w:val="0"/>
                                                          <w:marRight w:val="0"/>
                                                          <w:marTop w:val="0"/>
                                                          <w:marBottom w:val="0"/>
                                                          <w:divBdr>
                                                            <w:top w:val="none" w:sz="0" w:space="0" w:color="auto"/>
                                                            <w:left w:val="none" w:sz="0" w:space="0" w:color="auto"/>
                                                            <w:bottom w:val="none" w:sz="0" w:space="0" w:color="auto"/>
                                                            <w:right w:val="none" w:sz="0" w:space="0" w:color="auto"/>
                                                          </w:divBdr>
                                                        </w:div>
                                                        <w:div w:id="1829249991">
                                                          <w:marLeft w:val="0"/>
                                                          <w:marRight w:val="0"/>
                                                          <w:marTop w:val="0"/>
                                                          <w:marBottom w:val="0"/>
                                                          <w:divBdr>
                                                            <w:top w:val="none" w:sz="0" w:space="0" w:color="auto"/>
                                                            <w:left w:val="none" w:sz="0" w:space="0" w:color="auto"/>
                                                            <w:bottom w:val="none" w:sz="0" w:space="0" w:color="auto"/>
                                                            <w:right w:val="none" w:sz="0" w:space="0" w:color="auto"/>
                                                          </w:divBdr>
                                                          <w:divsChild>
                                                            <w:div w:id="1829250101">
                                                              <w:marLeft w:val="0"/>
                                                              <w:marRight w:val="0"/>
                                                              <w:marTop w:val="0"/>
                                                              <w:marBottom w:val="0"/>
                                                              <w:divBdr>
                                                                <w:top w:val="none" w:sz="0" w:space="0" w:color="auto"/>
                                                                <w:left w:val="none" w:sz="0" w:space="0" w:color="auto"/>
                                                                <w:bottom w:val="none" w:sz="0" w:space="0" w:color="auto"/>
                                                                <w:right w:val="none" w:sz="0" w:space="0" w:color="auto"/>
                                                              </w:divBdr>
                                                            </w:div>
                                                          </w:divsChild>
                                                        </w:div>
                                                        <w:div w:id="182925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9250001">
      <w:marLeft w:val="0"/>
      <w:marRight w:val="0"/>
      <w:marTop w:val="0"/>
      <w:marBottom w:val="0"/>
      <w:divBdr>
        <w:top w:val="none" w:sz="0" w:space="0" w:color="auto"/>
        <w:left w:val="none" w:sz="0" w:space="0" w:color="auto"/>
        <w:bottom w:val="none" w:sz="0" w:space="0" w:color="auto"/>
        <w:right w:val="none" w:sz="0" w:space="0" w:color="auto"/>
      </w:divBdr>
    </w:div>
    <w:div w:id="1829250006">
      <w:marLeft w:val="0"/>
      <w:marRight w:val="0"/>
      <w:marTop w:val="0"/>
      <w:marBottom w:val="0"/>
      <w:divBdr>
        <w:top w:val="none" w:sz="0" w:space="0" w:color="auto"/>
        <w:left w:val="none" w:sz="0" w:space="0" w:color="auto"/>
        <w:bottom w:val="none" w:sz="0" w:space="0" w:color="auto"/>
        <w:right w:val="none" w:sz="0" w:space="0" w:color="auto"/>
      </w:divBdr>
    </w:div>
    <w:div w:id="1829250022">
      <w:marLeft w:val="0"/>
      <w:marRight w:val="0"/>
      <w:marTop w:val="0"/>
      <w:marBottom w:val="0"/>
      <w:divBdr>
        <w:top w:val="none" w:sz="0" w:space="0" w:color="auto"/>
        <w:left w:val="none" w:sz="0" w:space="0" w:color="auto"/>
        <w:bottom w:val="none" w:sz="0" w:space="0" w:color="auto"/>
        <w:right w:val="none" w:sz="0" w:space="0" w:color="auto"/>
      </w:divBdr>
    </w:div>
    <w:div w:id="1829250030">
      <w:marLeft w:val="0"/>
      <w:marRight w:val="0"/>
      <w:marTop w:val="0"/>
      <w:marBottom w:val="0"/>
      <w:divBdr>
        <w:top w:val="none" w:sz="0" w:space="0" w:color="auto"/>
        <w:left w:val="none" w:sz="0" w:space="0" w:color="auto"/>
        <w:bottom w:val="none" w:sz="0" w:space="0" w:color="auto"/>
        <w:right w:val="none" w:sz="0" w:space="0" w:color="auto"/>
      </w:divBdr>
      <w:divsChild>
        <w:div w:id="1829249891">
          <w:marLeft w:val="0"/>
          <w:marRight w:val="0"/>
          <w:marTop w:val="0"/>
          <w:marBottom w:val="0"/>
          <w:divBdr>
            <w:top w:val="none" w:sz="0" w:space="0" w:color="auto"/>
            <w:left w:val="none" w:sz="0" w:space="0" w:color="auto"/>
            <w:bottom w:val="none" w:sz="0" w:space="0" w:color="auto"/>
            <w:right w:val="none" w:sz="0" w:space="0" w:color="auto"/>
          </w:divBdr>
          <w:divsChild>
            <w:div w:id="1829249960">
              <w:marLeft w:val="0"/>
              <w:marRight w:val="0"/>
              <w:marTop w:val="0"/>
              <w:marBottom w:val="0"/>
              <w:divBdr>
                <w:top w:val="none" w:sz="0" w:space="0" w:color="auto"/>
                <w:left w:val="none" w:sz="0" w:space="0" w:color="auto"/>
                <w:bottom w:val="none" w:sz="0" w:space="0" w:color="auto"/>
                <w:right w:val="none" w:sz="0" w:space="0" w:color="auto"/>
              </w:divBdr>
              <w:divsChild>
                <w:div w:id="1829250050">
                  <w:marLeft w:val="0"/>
                  <w:marRight w:val="0"/>
                  <w:marTop w:val="0"/>
                  <w:marBottom w:val="0"/>
                  <w:divBdr>
                    <w:top w:val="none" w:sz="0" w:space="0" w:color="auto"/>
                    <w:left w:val="none" w:sz="0" w:space="0" w:color="auto"/>
                    <w:bottom w:val="none" w:sz="0" w:space="0" w:color="auto"/>
                    <w:right w:val="none" w:sz="0" w:space="0" w:color="auto"/>
                  </w:divBdr>
                  <w:divsChild>
                    <w:div w:id="1829249931">
                      <w:marLeft w:val="0"/>
                      <w:marRight w:val="0"/>
                      <w:marTop w:val="0"/>
                      <w:marBottom w:val="0"/>
                      <w:divBdr>
                        <w:top w:val="none" w:sz="0" w:space="0" w:color="auto"/>
                        <w:left w:val="none" w:sz="0" w:space="0" w:color="auto"/>
                        <w:bottom w:val="none" w:sz="0" w:space="0" w:color="auto"/>
                        <w:right w:val="none" w:sz="0" w:space="0" w:color="auto"/>
                      </w:divBdr>
                      <w:divsChild>
                        <w:div w:id="1829249912">
                          <w:marLeft w:val="0"/>
                          <w:marRight w:val="0"/>
                          <w:marTop w:val="0"/>
                          <w:marBottom w:val="0"/>
                          <w:divBdr>
                            <w:top w:val="none" w:sz="0" w:space="0" w:color="auto"/>
                            <w:left w:val="none" w:sz="0" w:space="0" w:color="auto"/>
                            <w:bottom w:val="none" w:sz="0" w:space="0" w:color="auto"/>
                            <w:right w:val="none" w:sz="0" w:space="0" w:color="auto"/>
                          </w:divBdr>
                        </w:div>
                        <w:div w:id="182925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9250039">
      <w:marLeft w:val="0"/>
      <w:marRight w:val="0"/>
      <w:marTop w:val="0"/>
      <w:marBottom w:val="0"/>
      <w:divBdr>
        <w:top w:val="none" w:sz="0" w:space="0" w:color="auto"/>
        <w:left w:val="none" w:sz="0" w:space="0" w:color="auto"/>
        <w:bottom w:val="none" w:sz="0" w:space="0" w:color="auto"/>
        <w:right w:val="none" w:sz="0" w:space="0" w:color="auto"/>
      </w:divBdr>
    </w:div>
    <w:div w:id="1829250077">
      <w:marLeft w:val="0"/>
      <w:marRight w:val="0"/>
      <w:marTop w:val="0"/>
      <w:marBottom w:val="0"/>
      <w:divBdr>
        <w:top w:val="none" w:sz="0" w:space="0" w:color="auto"/>
        <w:left w:val="none" w:sz="0" w:space="0" w:color="auto"/>
        <w:bottom w:val="none" w:sz="0" w:space="0" w:color="auto"/>
        <w:right w:val="none" w:sz="0" w:space="0" w:color="auto"/>
      </w:divBdr>
    </w:div>
    <w:div w:id="1829250094">
      <w:marLeft w:val="0"/>
      <w:marRight w:val="0"/>
      <w:marTop w:val="0"/>
      <w:marBottom w:val="0"/>
      <w:divBdr>
        <w:top w:val="none" w:sz="0" w:space="0" w:color="auto"/>
        <w:left w:val="none" w:sz="0" w:space="0" w:color="auto"/>
        <w:bottom w:val="none" w:sz="0" w:space="0" w:color="auto"/>
        <w:right w:val="none" w:sz="0" w:space="0" w:color="auto"/>
      </w:divBdr>
      <w:divsChild>
        <w:div w:id="1829250017">
          <w:marLeft w:val="0"/>
          <w:marRight w:val="0"/>
          <w:marTop w:val="0"/>
          <w:marBottom w:val="0"/>
          <w:divBdr>
            <w:top w:val="none" w:sz="0" w:space="0" w:color="auto"/>
            <w:left w:val="none" w:sz="0" w:space="0" w:color="auto"/>
            <w:bottom w:val="none" w:sz="0" w:space="0" w:color="auto"/>
            <w:right w:val="none" w:sz="0" w:space="0" w:color="auto"/>
          </w:divBdr>
          <w:divsChild>
            <w:div w:id="1829249989">
              <w:marLeft w:val="0"/>
              <w:marRight w:val="0"/>
              <w:marTop w:val="0"/>
              <w:marBottom w:val="0"/>
              <w:divBdr>
                <w:top w:val="none" w:sz="0" w:space="0" w:color="auto"/>
                <w:left w:val="none" w:sz="0" w:space="0" w:color="auto"/>
                <w:bottom w:val="none" w:sz="0" w:space="0" w:color="auto"/>
                <w:right w:val="none" w:sz="0" w:space="0" w:color="auto"/>
              </w:divBdr>
              <w:divsChild>
                <w:div w:id="1829249948">
                  <w:marLeft w:val="0"/>
                  <w:marRight w:val="0"/>
                  <w:marTop w:val="0"/>
                  <w:marBottom w:val="0"/>
                  <w:divBdr>
                    <w:top w:val="none" w:sz="0" w:space="0" w:color="auto"/>
                    <w:left w:val="single" w:sz="6" w:space="0" w:color="31A7D9"/>
                    <w:bottom w:val="none" w:sz="0" w:space="0" w:color="auto"/>
                    <w:right w:val="single" w:sz="6" w:space="0" w:color="31A7D9"/>
                  </w:divBdr>
                  <w:divsChild>
                    <w:div w:id="1829249969">
                      <w:marLeft w:val="0"/>
                      <w:marRight w:val="300"/>
                      <w:marTop w:val="0"/>
                      <w:marBottom w:val="0"/>
                      <w:divBdr>
                        <w:top w:val="none" w:sz="0" w:space="0" w:color="auto"/>
                        <w:left w:val="none" w:sz="0" w:space="0" w:color="auto"/>
                        <w:bottom w:val="none" w:sz="0" w:space="0" w:color="auto"/>
                        <w:right w:val="none" w:sz="0" w:space="0" w:color="auto"/>
                      </w:divBdr>
                      <w:divsChild>
                        <w:div w:id="1829250054">
                          <w:marLeft w:val="0"/>
                          <w:marRight w:val="0"/>
                          <w:marTop w:val="0"/>
                          <w:marBottom w:val="0"/>
                          <w:divBdr>
                            <w:top w:val="none" w:sz="0" w:space="0" w:color="auto"/>
                            <w:left w:val="none" w:sz="0" w:space="0" w:color="auto"/>
                            <w:bottom w:val="none" w:sz="0" w:space="0" w:color="auto"/>
                            <w:right w:val="none" w:sz="0" w:space="0" w:color="auto"/>
                          </w:divBdr>
                          <w:divsChild>
                            <w:div w:id="1829249968">
                              <w:marLeft w:val="0"/>
                              <w:marRight w:val="150"/>
                              <w:marTop w:val="0"/>
                              <w:marBottom w:val="0"/>
                              <w:divBdr>
                                <w:top w:val="none" w:sz="0" w:space="0" w:color="auto"/>
                                <w:left w:val="none" w:sz="0" w:space="0" w:color="auto"/>
                                <w:bottom w:val="none" w:sz="0" w:space="0" w:color="auto"/>
                                <w:right w:val="none" w:sz="0" w:space="0" w:color="auto"/>
                              </w:divBdr>
                              <w:divsChild>
                                <w:div w:id="1829249972">
                                  <w:marLeft w:val="0"/>
                                  <w:marRight w:val="0"/>
                                  <w:marTop w:val="0"/>
                                  <w:marBottom w:val="0"/>
                                  <w:divBdr>
                                    <w:top w:val="none" w:sz="0" w:space="0" w:color="auto"/>
                                    <w:left w:val="none" w:sz="0" w:space="0" w:color="auto"/>
                                    <w:bottom w:val="none" w:sz="0" w:space="0" w:color="auto"/>
                                    <w:right w:val="none" w:sz="0" w:space="0" w:color="auto"/>
                                  </w:divBdr>
                                  <w:divsChild>
                                    <w:div w:id="1829249926">
                                      <w:marLeft w:val="0"/>
                                      <w:marRight w:val="0"/>
                                      <w:marTop w:val="0"/>
                                      <w:marBottom w:val="0"/>
                                      <w:divBdr>
                                        <w:top w:val="none" w:sz="0" w:space="0" w:color="auto"/>
                                        <w:left w:val="none" w:sz="0" w:space="0" w:color="auto"/>
                                        <w:bottom w:val="none" w:sz="0" w:space="0" w:color="auto"/>
                                        <w:right w:val="none" w:sz="0" w:space="0" w:color="auto"/>
                                      </w:divBdr>
                                      <w:divsChild>
                                        <w:div w:id="1829249890">
                                          <w:marLeft w:val="0"/>
                                          <w:marRight w:val="0"/>
                                          <w:marTop w:val="0"/>
                                          <w:marBottom w:val="0"/>
                                          <w:divBdr>
                                            <w:top w:val="none" w:sz="0" w:space="0" w:color="auto"/>
                                            <w:left w:val="none" w:sz="0" w:space="0" w:color="auto"/>
                                            <w:bottom w:val="none" w:sz="0" w:space="0" w:color="auto"/>
                                            <w:right w:val="none" w:sz="0" w:space="0" w:color="auto"/>
                                          </w:divBdr>
                                        </w:div>
                                        <w:div w:id="1829249937">
                                          <w:marLeft w:val="0"/>
                                          <w:marRight w:val="0"/>
                                          <w:marTop w:val="0"/>
                                          <w:marBottom w:val="0"/>
                                          <w:divBdr>
                                            <w:top w:val="none" w:sz="0" w:space="0" w:color="auto"/>
                                            <w:left w:val="none" w:sz="0" w:space="0" w:color="auto"/>
                                            <w:bottom w:val="none" w:sz="0" w:space="0" w:color="auto"/>
                                            <w:right w:val="none" w:sz="0" w:space="0" w:color="auto"/>
                                          </w:divBdr>
                                        </w:div>
                                        <w:div w:id="1829249992">
                                          <w:marLeft w:val="0"/>
                                          <w:marRight w:val="0"/>
                                          <w:marTop w:val="0"/>
                                          <w:marBottom w:val="0"/>
                                          <w:divBdr>
                                            <w:top w:val="none" w:sz="0" w:space="0" w:color="auto"/>
                                            <w:left w:val="none" w:sz="0" w:space="0" w:color="auto"/>
                                            <w:bottom w:val="none" w:sz="0" w:space="0" w:color="auto"/>
                                            <w:right w:val="none" w:sz="0" w:space="0" w:color="auto"/>
                                          </w:divBdr>
                                        </w:div>
                                        <w:div w:id="1829250031">
                                          <w:marLeft w:val="0"/>
                                          <w:marRight w:val="0"/>
                                          <w:marTop w:val="0"/>
                                          <w:marBottom w:val="0"/>
                                          <w:divBdr>
                                            <w:top w:val="none" w:sz="0" w:space="0" w:color="auto"/>
                                            <w:left w:val="none" w:sz="0" w:space="0" w:color="auto"/>
                                            <w:bottom w:val="none" w:sz="0" w:space="0" w:color="auto"/>
                                            <w:right w:val="none" w:sz="0" w:space="0" w:color="auto"/>
                                          </w:divBdr>
                                        </w:div>
                                        <w:div w:id="1829250065">
                                          <w:marLeft w:val="0"/>
                                          <w:marRight w:val="0"/>
                                          <w:marTop w:val="0"/>
                                          <w:marBottom w:val="0"/>
                                          <w:divBdr>
                                            <w:top w:val="none" w:sz="0" w:space="0" w:color="auto"/>
                                            <w:left w:val="none" w:sz="0" w:space="0" w:color="auto"/>
                                            <w:bottom w:val="none" w:sz="0" w:space="0" w:color="auto"/>
                                            <w:right w:val="none" w:sz="0" w:space="0" w:color="auto"/>
                                          </w:divBdr>
                                        </w:div>
                                        <w:div w:id="182925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9250096">
      <w:marLeft w:val="0"/>
      <w:marRight w:val="0"/>
      <w:marTop w:val="0"/>
      <w:marBottom w:val="0"/>
      <w:divBdr>
        <w:top w:val="none" w:sz="0" w:space="0" w:color="auto"/>
        <w:left w:val="none" w:sz="0" w:space="0" w:color="auto"/>
        <w:bottom w:val="none" w:sz="0" w:space="0" w:color="auto"/>
        <w:right w:val="none" w:sz="0" w:space="0" w:color="auto"/>
      </w:divBdr>
      <w:divsChild>
        <w:div w:id="1829249902">
          <w:marLeft w:val="0"/>
          <w:marRight w:val="0"/>
          <w:marTop w:val="0"/>
          <w:marBottom w:val="0"/>
          <w:divBdr>
            <w:top w:val="none" w:sz="0" w:space="0" w:color="auto"/>
            <w:left w:val="none" w:sz="0" w:space="0" w:color="auto"/>
            <w:bottom w:val="none" w:sz="0" w:space="0" w:color="auto"/>
            <w:right w:val="none" w:sz="0" w:space="0" w:color="auto"/>
          </w:divBdr>
          <w:divsChild>
            <w:div w:id="1829250083">
              <w:marLeft w:val="0"/>
              <w:marRight w:val="0"/>
              <w:marTop w:val="0"/>
              <w:marBottom w:val="0"/>
              <w:divBdr>
                <w:top w:val="none" w:sz="0" w:space="0" w:color="auto"/>
                <w:left w:val="none" w:sz="0" w:space="0" w:color="auto"/>
                <w:bottom w:val="none" w:sz="0" w:space="0" w:color="auto"/>
                <w:right w:val="none" w:sz="0" w:space="0" w:color="auto"/>
              </w:divBdr>
              <w:divsChild>
                <w:div w:id="1829250092">
                  <w:marLeft w:val="0"/>
                  <w:marRight w:val="0"/>
                  <w:marTop w:val="0"/>
                  <w:marBottom w:val="0"/>
                  <w:divBdr>
                    <w:top w:val="none" w:sz="0" w:space="0" w:color="auto"/>
                    <w:left w:val="single" w:sz="6" w:space="0" w:color="31A7D9"/>
                    <w:bottom w:val="none" w:sz="0" w:space="0" w:color="auto"/>
                    <w:right w:val="single" w:sz="6" w:space="0" w:color="31A7D9"/>
                  </w:divBdr>
                  <w:divsChild>
                    <w:div w:id="1829249964">
                      <w:marLeft w:val="0"/>
                      <w:marRight w:val="300"/>
                      <w:marTop w:val="0"/>
                      <w:marBottom w:val="0"/>
                      <w:divBdr>
                        <w:top w:val="none" w:sz="0" w:space="0" w:color="auto"/>
                        <w:left w:val="none" w:sz="0" w:space="0" w:color="auto"/>
                        <w:bottom w:val="none" w:sz="0" w:space="0" w:color="auto"/>
                        <w:right w:val="none" w:sz="0" w:space="0" w:color="auto"/>
                      </w:divBdr>
                      <w:divsChild>
                        <w:div w:id="1829250047">
                          <w:marLeft w:val="0"/>
                          <w:marRight w:val="0"/>
                          <w:marTop w:val="0"/>
                          <w:marBottom w:val="0"/>
                          <w:divBdr>
                            <w:top w:val="none" w:sz="0" w:space="0" w:color="auto"/>
                            <w:left w:val="none" w:sz="0" w:space="0" w:color="auto"/>
                            <w:bottom w:val="none" w:sz="0" w:space="0" w:color="auto"/>
                            <w:right w:val="none" w:sz="0" w:space="0" w:color="auto"/>
                          </w:divBdr>
                          <w:divsChild>
                            <w:div w:id="1829250013">
                              <w:marLeft w:val="0"/>
                              <w:marRight w:val="150"/>
                              <w:marTop w:val="0"/>
                              <w:marBottom w:val="0"/>
                              <w:divBdr>
                                <w:top w:val="none" w:sz="0" w:space="0" w:color="auto"/>
                                <w:left w:val="none" w:sz="0" w:space="0" w:color="auto"/>
                                <w:bottom w:val="none" w:sz="0" w:space="0" w:color="auto"/>
                                <w:right w:val="none" w:sz="0" w:space="0" w:color="auto"/>
                              </w:divBdr>
                              <w:divsChild>
                                <w:div w:id="1829249929">
                                  <w:marLeft w:val="0"/>
                                  <w:marRight w:val="0"/>
                                  <w:marTop w:val="0"/>
                                  <w:marBottom w:val="0"/>
                                  <w:divBdr>
                                    <w:top w:val="none" w:sz="0" w:space="0" w:color="auto"/>
                                    <w:left w:val="none" w:sz="0" w:space="0" w:color="auto"/>
                                    <w:bottom w:val="none" w:sz="0" w:space="0" w:color="auto"/>
                                    <w:right w:val="none" w:sz="0" w:space="0" w:color="auto"/>
                                  </w:divBdr>
                                  <w:divsChild>
                                    <w:div w:id="1829250051">
                                      <w:marLeft w:val="0"/>
                                      <w:marRight w:val="0"/>
                                      <w:marTop w:val="0"/>
                                      <w:marBottom w:val="0"/>
                                      <w:divBdr>
                                        <w:top w:val="none" w:sz="0" w:space="0" w:color="auto"/>
                                        <w:left w:val="none" w:sz="0" w:space="0" w:color="auto"/>
                                        <w:bottom w:val="none" w:sz="0" w:space="0" w:color="auto"/>
                                        <w:right w:val="none" w:sz="0" w:space="0" w:color="auto"/>
                                      </w:divBdr>
                                      <w:divsChild>
                                        <w:div w:id="182925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9250097">
      <w:marLeft w:val="0"/>
      <w:marRight w:val="0"/>
      <w:marTop w:val="0"/>
      <w:marBottom w:val="0"/>
      <w:divBdr>
        <w:top w:val="none" w:sz="0" w:space="0" w:color="auto"/>
        <w:left w:val="none" w:sz="0" w:space="0" w:color="auto"/>
        <w:bottom w:val="none" w:sz="0" w:space="0" w:color="auto"/>
        <w:right w:val="none" w:sz="0" w:space="0" w:color="auto"/>
      </w:divBdr>
      <w:divsChild>
        <w:div w:id="1829250091">
          <w:marLeft w:val="0"/>
          <w:marRight w:val="0"/>
          <w:marTop w:val="0"/>
          <w:marBottom w:val="0"/>
          <w:divBdr>
            <w:top w:val="none" w:sz="0" w:space="0" w:color="auto"/>
            <w:left w:val="none" w:sz="0" w:space="0" w:color="auto"/>
            <w:bottom w:val="none" w:sz="0" w:space="0" w:color="auto"/>
            <w:right w:val="none" w:sz="0" w:space="0" w:color="auto"/>
          </w:divBdr>
          <w:divsChild>
            <w:div w:id="1829249919">
              <w:marLeft w:val="0"/>
              <w:marRight w:val="0"/>
              <w:marTop w:val="0"/>
              <w:marBottom w:val="0"/>
              <w:divBdr>
                <w:top w:val="none" w:sz="0" w:space="0" w:color="auto"/>
                <w:left w:val="none" w:sz="0" w:space="0" w:color="auto"/>
                <w:bottom w:val="none" w:sz="0" w:space="0" w:color="auto"/>
                <w:right w:val="none" w:sz="0" w:space="0" w:color="auto"/>
              </w:divBdr>
              <w:divsChild>
                <w:div w:id="1829250043">
                  <w:marLeft w:val="0"/>
                  <w:marRight w:val="0"/>
                  <w:marTop w:val="0"/>
                  <w:marBottom w:val="0"/>
                  <w:divBdr>
                    <w:top w:val="none" w:sz="0" w:space="0" w:color="auto"/>
                    <w:left w:val="single" w:sz="6" w:space="0" w:color="31A7D9"/>
                    <w:bottom w:val="none" w:sz="0" w:space="0" w:color="auto"/>
                    <w:right w:val="single" w:sz="6" w:space="0" w:color="31A7D9"/>
                  </w:divBdr>
                  <w:divsChild>
                    <w:div w:id="1829249924">
                      <w:marLeft w:val="0"/>
                      <w:marRight w:val="0"/>
                      <w:marTop w:val="0"/>
                      <w:marBottom w:val="0"/>
                      <w:divBdr>
                        <w:top w:val="none" w:sz="0" w:space="0" w:color="auto"/>
                        <w:left w:val="none" w:sz="0" w:space="0" w:color="auto"/>
                        <w:bottom w:val="none" w:sz="0" w:space="0" w:color="auto"/>
                        <w:right w:val="none" w:sz="0" w:space="0" w:color="auto"/>
                      </w:divBdr>
                      <w:divsChild>
                        <w:div w:id="1829250100">
                          <w:marLeft w:val="0"/>
                          <w:marRight w:val="0"/>
                          <w:marTop w:val="0"/>
                          <w:marBottom w:val="0"/>
                          <w:divBdr>
                            <w:top w:val="none" w:sz="0" w:space="0" w:color="auto"/>
                            <w:left w:val="none" w:sz="0" w:space="0" w:color="auto"/>
                            <w:bottom w:val="none" w:sz="0" w:space="0" w:color="auto"/>
                            <w:right w:val="none" w:sz="0" w:space="0" w:color="auto"/>
                          </w:divBdr>
                          <w:divsChild>
                            <w:div w:id="1829250026">
                              <w:marLeft w:val="0"/>
                              <w:marRight w:val="0"/>
                              <w:marTop w:val="0"/>
                              <w:marBottom w:val="0"/>
                              <w:divBdr>
                                <w:top w:val="none" w:sz="0" w:space="0" w:color="auto"/>
                                <w:left w:val="none" w:sz="0" w:space="0" w:color="auto"/>
                                <w:bottom w:val="none" w:sz="0" w:space="0" w:color="auto"/>
                                <w:right w:val="none" w:sz="0" w:space="0" w:color="auto"/>
                              </w:divBdr>
                              <w:divsChild>
                                <w:div w:id="1829250024">
                                  <w:marLeft w:val="225"/>
                                  <w:marRight w:val="4125"/>
                                  <w:marTop w:val="180"/>
                                  <w:marBottom w:val="0"/>
                                  <w:divBdr>
                                    <w:top w:val="none" w:sz="0" w:space="0" w:color="auto"/>
                                    <w:left w:val="none" w:sz="0" w:space="0" w:color="auto"/>
                                    <w:bottom w:val="none" w:sz="0" w:space="0" w:color="auto"/>
                                    <w:right w:val="none" w:sz="0" w:space="0" w:color="auto"/>
                                  </w:divBdr>
                                </w:div>
                              </w:divsChild>
                            </w:div>
                          </w:divsChild>
                        </w:div>
                      </w:divsChild>
                    </w:div>
                    <w:div w:id="1829250055">
                      <w:marLeft w:val="0"/>
                      <w:marRight w:val="300"/>
                      <w:marTop w:val="0"/>
                      <w:marBottom w:val="0"/>
                      <w:divBdr>
                        <w:top w:val="none" w:sz="0" w:space="0" w:color="auto"/>
                        <w:left w:val="none" w:sz="0" w:space="0" w:color="auto"/>
                        <w:bottom w:val="none" w:sz="0" w:space="0" w:color="auto"/>
                        <w:right w:val="none" w:sz="0" w:space="0" w:color="auto"/>
                      </w:divBdr>
                      <w:divsChild>
                        <w:div w:id="1829249998">
                          <w:marLeft w:val="0"/>
                          <w:marRight w:val="0"/>
                          <w:marTop w:val="0"/>
                          <w:marBottom w:val="0"/>
                          <w:divBdr>
                            <w:top w:val="none" w:sz="0" w:space="0" w:color="auto"/>
                            <w:left w:val="none" w:sz="0" w:space="0" w:color="auto"/>
                            <w:bottom w:val="none" w:sz="0" w:space="0" w:color="auto"/>
                            <w:right w:val="none" w:sz="0" w:space="0" w:color="auto"/>
                          </w:divBdr>
                          <w:divsChild>
                            <w:div w:id="1829249966">
                              <w:marLeft w:val="0"/>
                              <w:marRight w:val="150"/>
                              <w:marTop w:val="0"/>
                              <w:marBottom w:val="0"/>
                              <w:divBdr>
                                <w:top w:val="none" w:sz="0" w:space="0" w:color="auto"/>
                                <w:left w:val="none" w:sz="0" w:space="0" w:color="auto"/>
                                <w:bottom w:val="none" w:sz="0" w:space="0" w:color="auto"/>
                                <w:right w:val="none" w:sz="0" w:space="0" w:color="auto"/>
                              </w:divBdr>
                              <w:divsChild>
                                <w:div w:id="1829250008">
                                  <w:marLeft w:val="0"/>
                                  <w:marRight w:val="0"/>
                                  <w:marTop w:val="0"/>
                                  <w:marBottom w:val="0"/>
                                  <w:divBdr>
                                    <w:top w:val="none" w:sz="0" w:space="0" w:color="auto"/>
                                    <w:left w:val="none" w:sz="0" w:space="0" w:color="auto"/>
                                    <w:bottom w:val="none" w:sz="0" w:space="0" w:color="auto"/>
                                    <w:right w:val="none" w:sz="0" w:space="0" w:color="auto"/>
                                  </w:divBdr>
                                  <w:divsChild>
                                    <w:div w:id="1829249945">
                                      <w:marLeft w:val="0"/>
                                      <w:marRight w:val="0"/>
                                      <w:marTop w:val="0"/>
                                      <w:marBottom w:val="0"/>
                                      <w:divBdr>
                                        <w:top w:val="none" w:sz="0" w:space="0" w:color="auto"/>
                                        <w:left w:val="none" w:sz="0" w:space="0" w:color="auto"/>
                                        <w:bottom w:val="none" w:sz="0" w:space="0" w:color="auto"/>
                                        <w:right w:val="none" w:sz="0" w:space="0" w:color="auto"/>
                                      </w:divBdr>
                                      <w:divsChild>
                                        <w:div w:id="1829249908">
                                          <w:marLeft w:val="0"/>
                                          <w:marRight w:val="0"/>
                                          <w:marTop w:val="0"/>
                                          <w:marBottom w:val="0"/>
                                          <w:divBdr>
                                            <w:top w:val="none" w:sz="0" w:space="0" w:color="auto"/>
                                            <w:left w:val="none" w:sz="0" w:space="0" w:color="auto"/>
                                            <w:bottom w:val="none" w:sz="0" w:space="0" w:color="auto"/>
                                            <w:right w:val="none" w:sz="0" w:space="0" w:color="auto"/>
                                          </w:divBdr>
                                        </w:div>
                                        <w:div w:id="1829249923">
                                          <w:marLeft w:val="0"/>
                                          <w:marRight w:val="0"/>
                                          <w:marTop w:val="0"/>
                                          <w:marBottom w:val="0"/>
                                          <w:divBdr>
                                            <w:top w:val="none" w:sz="0" w:space="0" w:color="auto"/>
                                            <w:left w:val="none" w:sz="0" w:space="0" w:color="auto"/>
                                            <w:bottom w:val="none" w:sz="0" w:space="0" w:color="auto"/>
                                            <w:right w:val="none" w:sz="0" w:space="0" w:color="auto"/>
                                          </w:divBdr>
                                        </w:div>
                                        <w:div w:id="1829249965">
                                          <w:marLeft w:val="0"/>
                                          <w:marRight w:val="0"/>
                                          <w:marTop w:val="0"/>
                                          <w:marBottom w:val="0"/>
                                          <w:divBdr>
                                            <w:top w:val="none" w:sz="0" w:space="0" w:color="auto"/>
                                            <w:left w:val="none" w:sz="0" w:space="0" w:color="auto"/>
                                            <w:bottom w:val="none" w:sz="0" w:space="0" w:color="auto"/>
                                            <w:right w:val="none" w:sz="0" w:space="0" w:color="auto"/>
                                          </w:divBdr>
                                        </w:div>
                                        <w:div w:id="1829249986">
                                          <w:marLeft w:val="0"/>
                                          <w:marRight w:val="0"/>
                                          <w:marTop w:val="0"/>
                                          <w:marBottom w:val="0"/>
                                          <w:divBdr>
                                            <w:top w:val="none" w:sz="0" w:space="0" w:color="auto"/>
                                            <w:left w:val="none" w:sz="0" w:space="0" w:color="auto"/>
                                            <w:bottom w:val="none" w:sz="0" w:space="0" w:color="auto"/>
                                            <w:right w:val="none" w:sz="0" w:space="0" w:color="auto"/>
                                          </w:divBdr>
                                        </w:div>
                                        <w:div w:id="1829250009">
                                          <w:marLeft w:val="0"/>
                                          <w:marRight w:val="0"/>
                                          <w:marTop w:val="0"/>
                                          <w:marBottom w:val="0"/>
                                          <w:divBdr>
                                            <w:top w:val="none" w:sz="0" w:space="0" w:color="auto"/>
                                            <w:left w:val="none" w:sz="0" w:space="0" w:color="auto"/>
                                            <w:bottom w:val="none" w:sz="0" w:space="0" w:color="auto"/>
                                            <w:right w:val="none" w:sz="0" w:space="0" w:color="auto"/>
                                          </w:divBdr>
                                        </w:div>
                                        <w:div w:id="1829250061">
                                          <w:marLeft w:val="0"/>
                                          <w:marRight w:val="0"/>
                                          <w:marTop w:val="0"/>
                                          <w:marBottom w:val="0"/>
                                          <w:divBdr>
                                            <w:top w:val="none" w:sz="0" w:space="0" w:color="auto"/>
                                            <w:left w:val="none" w:sz="0" w:space="0" w:color="auto"/>
                                            <w:bottom w:val="none" w:sz="0" w:space="0" w:color="auto"/>
                                            <w:right w:val="none" w:sz="0" w:space="0" w:color="auto"/>
                                          </w:divBdr>
                                        </w:div>
                                        <w:div w:id="1829250066">
                                          <w:marLeft w:val="0"/>
                                          <w:marRight w:val="0"/>
                                          <w:marTop w:val="0"/>
                                          <w:marBottom w:val="0"/>
                                          <w:divBdr>
                                            <w:top w:val="none" w:sz="0" w:space="0" w:color="auto"/>
                                            <w:left w:val="none" w:sz="0" w:space="0" w:color="auto"/>
                                            <w:bottom w:val="none" w:sz="0" w:space="0" w:color="auto"/>
                                            <w:right w:val="none" w:sz="0" w:space="0" w:color="auto"/>
                                          </w:divBdr>
                                        </w:div>
                                        <w:div w:id="1829250095">
                                          <w:marLeft w:val="0"/>
                                          <w:marRight w:val="0"/>
                                          <w:marTop w:val="0"/>
                                          <w:marBottom w:val="0"/>
                                          <w:divBdr>
                                            <w:top w:val="none" w:sz="0" w:space="0" w:color="auto"/>
                                            <w:left w:val="none" w:sz="0" w:space="0" w:color="auto"/>
                                            <w:bottom w:val="none" w:sz="0" w:space="0" w:color="auto"/>
                                            <w:right w:val="none" w:sz="0" w:space="0" w:color="auto"/>
                                          </w:divBdr>
                                          <w:divsChild>
                                            <w:div w:id="1829249903">
                                              <w:marLeft w:val="0"/>
                                              <w:marRight w:val="0"/>
                                              <w:marTop w:val="0"/>
                                              <w:marBottom w:val="0"/>
                                              <w:divBdr>
                                                <w:top w:val="none" w:sz="0" w:space="0" w:color="auto"/>
                                                <w:left w:val="none" w:sz="0" w:space="0" w:color="auto"/>
                                                <w:bottom w:val="none" w:sz="0" w:space="0" w:color="auto"/>
                                                <w:right w:val="none" w:sz="0" w:space="0" w:color="auto"/>
                                              </w:divBdr>
                                              <w:divsChild>
                                                <w:div w:id="1829250088">
                                                  <w:marLeft w:val="0"/>
                                                  <w:marRight w:val="0"/>
                                                  <w:marTop w:val="0"/>
                                                  <w:marBottom w:val="0"/>
                                                  <w:divBdr>
                                                    <w:top w:val="none" w:sz="0" w:space="0" w:color="auto"/>
                                                    <w:left w:val="none" w:sz="0" w:space="0" w:color="auto"/>
                                                    <w:bottom w:val="none" w:sz="0" w:space="0" w:color="auto"/>
                                                    <w:right w:val="none" w:sz="0" w:space="0" w:color="auto"/>
                                                  </w:divBdr>
                                                  <w:divsChild>
                                                    <w:div w:id="182924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bloy@pgcruises.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pgcruises.com" TargetMode="External"/><Relationship Id="rId17" Type="http://schemas.microsoft.com/office/2011/relationships/commentsExtended" Target="commentsExtended.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pgcruises.com/promotions/best-gift-ev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gcruises.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Bloy</dc:creator>
  <cp:lastModifiedBy>Vanessa Bloy</cp:lastModifiedBy>
  <cp:revision>3</cp:revision>
  <cp:lastPrinted>2017-11-14T22:49:00Z</cp:lastPrinted>
  <dcterms:created xsi:type="dcterms:W3CDTF">2018-11-28T22:37:00Z</dcterms:created>
  <dcterms:modified xsi:type="dcterms:W3CDTF">2018-12-03T18:47:00Z</dcterms:modified>
</cp:coreProperties>
</file>