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3C1C48">
      <w:pPr>
        <w:spacing w:after="0" w:line="240" w:lineRule="auto"/>
        <w:jc w:val="center"/>
        <w:rPr>
          <w:rFonts w:cs="Lucida Grande"/>
          <w:b/>
          <w:noProof/>
          <w:color w:val="343434"/>
          <w:szCs w:val="26"/>
        </w:rPr>
      </w:pPr>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457F3A38" w14:textId="77777777" w:rsidR="00270A59" w:rsidRDefault="00FE0150" w:rsidP="00270A59">
      <w:pPr>
        <w:spacing w:after="0" w:line="240" w:lineRule="auto"/>
        <w:jc w:val="center"/>
        <w:rPr>
          <w:rFonts w:eastAsia="Times New Roman"/>
          <w:b/>
          <w:bCs/>
        </w:rPr>
      </w:pPr>
      <w:r>
        <w:rPr>
          <w:rFonts w:eastAsia="Times New Roman"/>
          <w:b/>
          <w:bCs/>
        </w:rPr>
        <w:t xml:space="preserve">PAUL </w:t>
      </w:r>
      <w:r w:rsidR="006B4AF5">
        <w:rPr>
          <w:rFonts w:eastAsia="Times New Roman"/>
          <w:b/>
          <w:bCs/>
        </w:rPr>
        <w:t xml:space="preserve">GAUGUIN CRUISES </w:t>
      </w:r>
      <w:r>
        <w:rPr>
          <w:rFonts w:eastAsia="Times New Roman"/>
          <w:b/>
          <w:bCs/>
        </w:rPr>
        <w:t>DEBUTS A NEW ITINERARY IN 2018</w:t>
      </w:r>
      <w:r w:rsidR="00D13B4D">
        <w:rPr>
          <w:rFonts w:eastAsia="Times New Roman"/>
          <w:b/>
          <w:bCs/>
        </w:rPr>
        <w:t xml:space="preserve"> </w:t>
      </w:r>
      <w:r w:rsidR="00270A59">
        <w:rPr>
          <w:rFonts w:eastAsia="Times New Roman"/>
          <w:b/>
          <w:bCs/>
        </w:rPr>
        <w:t xml:space="preserve">FEATURING TAHITI ITI </w:t>
      </w:r>
      <w:r w:rsidR="00D13B4D">
        <w:rPr>
          <w:rFonts w:eastAsia="Times New Roman"/>
          <w:b/>
          <w:bCs/>
        </w:rPr>
        <w:t xml:space="preserve">&amp; </w:t>
      </w:r>
    </w:p>
    <w:p w14:paraId="76BB4DBE" w14:textId="6070CD08" w:rsidR="00AF57BC" w:rsidRPr="000F1E3D" w:rsidRDefault="00D13B4D" w:rsidP="00270A59">
      <w:pPr>
        <w:spacing w:after="0" w:line="240" w:lineRule="auto"/>
        <w:jc w:val="center"/>
        <w:rPr>
          <w:rFonts w:eastAsia="Times New Roman"/>
          <w:b/>
          <w:bCs/>
        </w:rPr>
      </w:pPr>
      <w:r>
        <w:rPr>
          <w:rFonts w:eastAsia="Times New Roman"/>
          <w:b/>
          <w:bCs/>
        </w:rPr>
        <w:t>ANNOUNC</w:t>
      </w:r>
      <w:r w:rsidR="00CC3D0A" w:rsidRPr="00CC3D0A">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eastAsia="Times New Roman"/>
          <w:b/>
          <w:bCs/>
        </w:rPr>
        <w:t>ES NEW SHORE</w:t>
      </w:r>
      <w:r w:rsidR="002A53C7">
        <w:rPr>
          <w:rFonts w:eastAsia="Times New Roman"/>
          <w:b/>
          <w:bCs/>
        </w:rPr>
        <w:t xml:space="preserve"> &amp; SCUBA DIVING</w:t>
      </w:r>
      <w:r>
        <w:rPr>
          <w:rFonts w:eastAsia="Times New Roman"/>
          <w:b/>
          <w:bCs/>
        </w:rPr>
        <w:t xml:space="preserve"> EXCURSIONS</w:t>
      </w:r>
    </w:p>
    <w:p w14:paraId="0AA2724E" w14:textId="77777777" w:rsidR="000F0CF0" w:rsidRPr="000F0CF0" w:rsidRDefault="00546C69" w:rsidP="003C1C48">
      <w:pPr>
        <w:spacing w:after="0" w:line="240" w:lineRule="auto"/>
        <w:jc w:val="center"/>
        <w:rPr>
          <w:rFonts w:eastAsia="Times New Roman"/>
          <w:b/>
          <w:bCs/>
          <w:sz w:val="10"/>
          <w:szCs w:val="10"/>
        </w:rPr>
      </w:pPr>
      <w:r>
        <w:rPr>
          <w:rFonts w:eastAsia="Times New Roman"/>
          <w:b/>
          <w:bCs/>
        </w:rPr>
        <w:t xml:space="preserve"> </w:t>
      </w:r>
      <w:r w:rsidR="00F6141A">
        <w:rPr>
          <w:rFonts w:eastAsia="Times New Roman"/>
          <w:b/>
          <w:noProof/>
        </w:rPr>
        <w:t xml:space="preserve">  </w:t>
      </w:r>
    </w:p>
    <w:p w14:paraId="3D7A1BE7" w14:textId="430E81FF" w:rsidR="004A0F57" w:rsidRDefault="00892CEA" w:rsidP="003C1C48">
      <w:pPr>
        <w:spacing w:after="0" w:line="240" w:lineRule="auto"/>
        <w:contextualSpacing/>
        <w:jc w:val="center"/>
        <w:rPr>
          <w:rFonts w:cs="Calibri"/>
          <w:b/>
          <w:bCs/>
          <w:color w:val="000000"/>
          <w:sz w:val="16"/>
          <w:szCs w:val="16"/>
        </w:rPr>
      </w:pPr>
      <w:r>
        <w:rPr>
          <w:noProof/>
        </w:rPr>
        <w:drawing>
          <wp:inline distT="0" distB="0" distL="0" distR="0" wp14:anchorId="77819319" wp14:editId="6CA3128C">
            <wp:extent cx="1524000" cy="1054100"/>
            <wp:effectExtent l="0" t="0" r="0" b="0"/>
            <wp:docPr id="3" name="Picture 3" descr="C:\Users\vbloy\Documents\CG_N_Wave_Teahupoo_1563.jpg"/>
            <wp:cNvGraphicFramePr/>
            <a:graphic xmlns:a="http://schemas.openxmlformats.org/drawingml/2006/main">
              <a:graphicData uri="http://schemas.openxmlformats.org/drawingml/2006/picture">
                <pic:pic xmlns:pic="http://schemas.openxmlformats.org/drawingml/2006/picture">
                  <pic:nvPicPr>
                    <pic:cNvPr id="3" name="Picture 3" descr="C:\Users\vbloy\Documents\CG_N_Wave_Teahupoo_156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054100"/>
                    </a:xfrm>
                    <a:prstGeom prst="rect">
                      <a:avLst/>
                    </a:prstGeom>
                    <a:noFill/>
                    <a:ln>
                      <a:noFill/>
                    </a:ln>
                  </pic:spPr>
                </pic:pic>
              </a:graphicData>
            </a:graphic>
          </wp:inline>
        </w:drawing>
      </w:r>
      <w:r w:rsidR="00AD1CB8">
        <w:rPr>
          <w:rFonts w:eastAsia="Times New Roman"/>
          <w:b/>
          <w:bCs/>
          <w:sz w:val="10"/>
          <w:szCs w:val="10"/>
        </w:rPr>
        <w:t xml:space="preserve">  </w:t>
      </w:r>
      <w:r w:rsidRPr="00BF5B89">
        <w:rPr>
          <w:rFonts w:cs="Lucida Grande"/>
          <w:bCs/>
          <w:noProof/>
          <w:color w:val="000000"/>
          <w:szCs w:val="26"/>
        </w:rPr>
        <w:drawing>
          <wp:inline distT="0" distB="0" distL="0" distR="0" wp14:anchorId="030DD283" wp14:editId="1FE1B3AD">
            <wp:extent cx="1181100" cy="1047440"/>
            <wp:effectExtent l="0" t="0" r="0" b="635"/>
            <wp:docPr id="2" name="Picture 2" descr="P:\Departments\Marketing\Social Media Images From Design\FBtw from Design\FBtw_Iti_472x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Social Media Images From Design\FBtw from Design\FBtw_Iti_472x39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047440"/>
                    </a:xfrm>
                    <a:prstGeom prst="rect">
                      <a:avLst/>
                    </a:prstGeom>
                    <a:noFill/>
                    <a:ln>
                      <a:noFill/>
                    </a:ln>
                  </pic:spPr>
                </pic:pic>
              </a:graphicData>
            </a:graphic>
          </wp:inline>
        </w:drawing>
      </w:r>
      <w:r>
        <w:rPr>
          <w:noProof/>
        </w:rPr>
        <w:t xml:space="preserve"> </w:t>
      </w:r>
      <w:r>
        <w:rPr>
          <w:noProof/>
        </w:rPr>
        <w:drawing>
          <wp:inline distT="0" distB="0" distL="0" distR="0" wp14:anchorId="365A50EC" wp14:editId="0E2CF0FC">
            <wp:extent cx="1536700" cy="1024467"/>
            <wp:effectExtent l="0" t="0" r="6350" b="4445"/>
            <wp:docPr id="4" name="Picture 4" descr="C:\Users\vbloy\AppData\Local\Microsoft\Windows\Temporary Internet Files\Content.Word\CG_A_Diving-Bora_D8X_4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Word\CG_A_Diving-Bora_D8X_425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1024467"/>
                    </a:xfrm>
                    <a:prstGeom prst="rect">
                      <a:avLst/>
                    </a:prstGeom>
                    <a:noFill/>
                    <a:ln>
                      <a:noFill/>
                    </a:ln>
                  </pic:spPr>
                </pic:pic>
              </a:graphicData>
            </a:graphic>
          </wp:inline>
        </w:drawing>
      </w:r>
    </w:p>
    <w:p w14:paraId="108D4C88" w14:textId="77777777" w:rsidR="004A0F57" w:rsidRPr="00071F8A" w:rsidRDefault="004A0F57" w:rsidP="003C1C48">
      <w:pPr>
        <w:widowControl w:val="0"/>
        <w:autoSpaceDE w:val="0"/>
        <w:autoSpaceDN w:val="0"/>
        <w:adjustRightInd w:val="0"/>
        <w:spacing w:after="0" w:line="240" w:lineRule="auto"/>
        <w:jc w:val="center"/>
        <w:rPr>
          <w:rFonts w:cs="Calibri"/>
          <w:b/>
          <w:bCs/>
          <w:color w:val="000000"/>
          <w:sz w:val="16"/>
          <w:szCs w:val="16"/>
        </w:rPr>
      </w:pPr>
    </w:p>
    <w:p w14:paraId="05C9BD6C" w14:textId="5788C22B" w:rsidR="00BE2CB3" w:rsidRPr="002A53C7" w:rsidRDefault="00A9650E" w:rsidP="003C1C48">
      <w:pPr>
        <w:widowControl w:val="0"/>
        <w:autoSpaceDE w:val="0"/>
        <w:autoSpaceDN w:val="0"/>
        <w:adjustRightInd w:val="0"/>
        <w:spacing w:after="0" w:line="240" w:lineRule="auto"/>
        <w:jc w:val="both"/>
        <w:rPr>
          <w:rFonts w:cs="Lucida Grande"/>
          <w:color w:val="000000"/>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10404A">
        <w:rPr>
          <w:rFonts w:cs="Calibri"/>
          <w:b/>
          <w:bCs/>
          <w:color w:val="000000"/>
        </w:rPr>
        <w:t xml:space="preserve"> March 20,</w:t>
      </w:r>
      <w:r w:rsidR="00FE0150">
        <w:rPr>
          <w:rFonts w:cs="Calibri"/>
          <w:b/>
          <w:bCs/>
          <w:color w:val="000000"/>
        </w:rPr>
        <w:t xml:space="preserve"> 2018</w:t>
      </w:r>
      <w:r w:rsidR="002B65E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11"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FE0150">
        <w:rPr>
          <w:rFonts w:cs="Lucida Grande"/>
          <w:color w:val="000000"/>
        </w:rPr>
        <w:t>debuts</w:t>
      </w:r>
      <w:r w:rsidR="00F41F58">
        <w:rPr>
          <w:rFonts w:cs="Lucida Grande"/>
          <w:color w:val="000000"/>
        </w:rPr>
        <w:t xml:space="preserve"> a </w:t>
      </w:r>
      <w:r w:rsidR="00435717">
        <w:rPr>
          <w:color w:val="000000"/>
        </w:rPr>
        <w:t xml:space="preserve">7-night </w:t>
      </w:r>
      <w:r w:rsidR="00435717">
        <w:rPr>
          <w:b/>
          <w:bCs/>
          <w:i/>
          <w:iCs/>
          <w:color w:val="000000"/>
        </w:rPr>
        <w:t>Society Islands &amp; Tahiti Iti</w:t>
      </w:r>
      <w:r w:rsidR="002A53C7">
        <w:rPr>
          <w:b/>
          <w:bCs/>
          <w:iCs/>
          <w:color w:val="000000"/>
        </w:rPr>
        <w:t xml:space="preserve"> </w:t>
      </w:r>
      <w:r w:rsidR="004D6173">
        <w:rPr>
          <w:bCs/>
          <w:iCs/>
          <w:color w:val="000000"/>
        </w:rPr>
        <w:t>itinerary</w:t>
      </w:r>
      <w:r w:rsidR="002A53C7">
        <w:rPr>
          <w:bCs/>
          <w:iCs/>
          <w:color w:val="000000"/>
        </w:rPr>
        <w:t xml:space="preserve"> along with new shore and SCUBA diving excursions.</w:t>
      </w:r>
    </w:p>
    <w:p w14:paraId="2BE4A4A4" w14:textId="77777777" w:rsidR="00FE0150" w:rsidRDefault="00FE0150" w:rsidP="003C1C48">
      <w:pPr>
        <w:widowControl w:val="0"/>
        <w:autoSpaceDE w:val="0"/>
        <w:autoSpaceDN w:val="0"/>
        <w:adjustRightInd w:val="0"/>
        <w:spacing w:after="0" w:line="240" w:lineRule="auto"/>
        <w:jc w:val="both"/>
        <w:rPr>
          <w:rFonts w:cs="Lucida Grande"/>
          <w:color w:val="000000"/>
        </w:rPr>
      </w:pPr>
    </w:p>
    <w:p w14:paraId="6058AD5C" w14:textId="44E9ACD3" w:rsidR="00E96600" w:rsidRDefault="00D13B4D" w:rsidP="003C1C48">
      <w:pPr>
        <w:widowControl w:val="0"/>
        <w:autoSpaceDE w:val="0"/>
        <w:autoSpaceDN w:val="0"/>
        <w:adjustRightInd w:val="0"/>
        <w:spacing w:after="0" w:line="240" w:lineRule="auto"/>
        <w:jc w:val="both"/>
        <w:rPr>
          <w:color w:val="000000"/>
        </w:rPr>
      </w:pPr>
      <w:r>
        <w:rPr>
          <w:color w:val="000000"/>
        </w:rPr>
        <w:t>Paul Gauguin Cruises is the first cruise line to visit the port city of Vairao in Tahiti Iti, which is the</w:t>
      </w:r>
      <w:r w:rsidR="0017031B">
        <w:rPr>
          <w:color w:val="000000"/>
        </w:rPr>
        <w:t xml:space="preserve"> smaller of two landmasses comprising</w:t>
      </w:r>
      <w:r>
        <w:rPr>
          <w:color w:val="000000"/>
        </w:rPr>
        <w:t xml:space="preserve"> the island of Tahiti</w:t>
      </w:r>
      <w:r w:rsidR="0017031B">
        <w:rPr>
          <w:color w:val="000000"/>
        </w:rPr>
        <w:t>,</w:t>
      </w:r>
      <w:r>
        <w:rPr>
          <w:color w:val="000000"/>
        </w:rPr>
        <w:t xml:space="preserve"> and offers a wild coastline, </w:t>
      </w:r>
      <w:r>
        <w:rPr>
          <w:i/>
          <w:iCs/>
          <w:color w:val="000000"/>
        </w:rPr>
        <w:t>marae</w:t>
      </w:r>
      <w:r>
        <w:rPr>
          <w:color w:val="000000"/>
        </w:rPr>
        <w:t xml:space="preserve"> (temples), Polynesian culture, and surfing fame. Tahiti Iti is scheduled on 7-night </w:t>
      </w:r>
      <w:r>
        <w:rPr>
          <w:b/>
          <w:bCs/>
          <w:i/>
          <w:iCs/>
          <w:color w:val="000000"/>
        </w:rPr>
        <w:t xml:space="preserve">Society Islands &amp; Tahiti Iti </w:t>
      </w:r>
      <w:r>
        <w:rPr>
          <w:color w:val="000000"/>
        </w:rPr>
        <w:t>voyages</w:t>
      </w:r>
      <w:r w:rsidR="009B4F8D">
        <w:rPr>
          <w:color w:val="000000"/>
        </w:rPr>
        <w:t xml:space="preserve"> </w:t>
      </w:r>
      <w:r w:rsidR="00F017F8">
        <w:rPr>
          <w:color w:val="000000"/>
        </w:rPr>
        <w:t xml:space="preserve">that </w:t>
      </w:r>
      <w:r w:rsidR="009B4F8D">
        <w:rPr>
          <w:color w:val="000000"/>
        </w:rPr>
        <w:t>depart and return</w:t>
      </w:r>
      <w:r w:rsidR="002A53C7">
        <w:rPr>
          <w:color w:val="000000"/>
        </w:rPr>
        <w:t xml:space="preserve"> to Papeete, Tahiti, </w:t>
      </w:r>
      <w:r w:rsidR="0017031B">
        <w:rPr>
          <w:color w:val="000000"/>
        </w:rPr>
        <w:t>and visit</w:t>
      </w:r>
      <w:r w:rsidR="002A53C7">
        <w:rPr>
          <w:color w:val="000000"/>
        </w:rPr>
        <w:t xml:space="preserve"> </w:t>
      </w:r>
      <w:r w:rsidR="00CC102D">
        <w:rPr>
          <w:rFonts w:asciiTheme="minorHAnsi" w:hAnsiTheme="minorHAnsi" w:cs="Helvetica"/>
          <w:lang w:val="en"/>
        </w:rPr>
        <w:t xml:space="preserve">Huahine, Society Islands; </w:t>
      </w:r>
      <w:r w:rsidR="002A53C7">
        <w:rPr>
          <w:rFonts w:asciiTheme="minorHAnsi" w:hAnsiTheme="minorHAnsi" w:cs="Helvetica"/>
          <w:lang w:val="en"/>
        </w:rPr>
        <w:t>Motu Mahana (Taha’a)</w:t>
      </w:r>
      <w:r w:rsidR="00332C82">
        <w:rPr>
          <w:rFonts w:asciiTheme="minorHAnsi" w:hAnsiTheme="minorHAnsi" w:cs="Helvetica"/>
          <w:lang w:val="en"/>
        </w:rPr>
        <w:t>,</w:t>
      </w:r>
      <w:r w:rsidR="00CC102D">
        <w:rPr>
          <w:rFonts w:asciiTheme="minorHAnsi" w:hAnsiTheme="minorHAnsi" w:cs="Helvetica"/>
          <w:lang w:val="en"/>
        </w:rPr>
        <w:t xml:space="preserve"> </w:t>
      </w:r>
      <w:r w:rsidR="00332C82">
        <w:rPr>
          <w:rFonts w:asciiTheme="minorHAnsi" w:hAnsiTheme="minorHAnsi" w:cs="Helvetica"/>
          <w:lang w:val="en"/>
        </w:rPr>
        <w:t>Society Islands;</w:t>
      </w:r>
      <w:r w:rsidR="002A53C7">
        <w:rPr>
          <w:rFonts w:asciiTheme="minorHAnsi" w:hAnsiTheme="minorHAnsi" w:cs="Helvetica"/>
          <w:lang w:val="en"/>
        </w:rPr>
        <w:t xml:space="preserve"> Bora Bora</w:t>
      </w:r>
      <w:r w:rsidR="00332C82">
        <w:rPr>
          <w:rFonts w:asciiTheme="minorHAnsi" w:hAnsiTheme="minorHAnsi" w:cs="Helvetica"/>
          <w:lang w:val="en"/>
        </w:rPr>
        <w:t>, Society Islands</w:t>
      </w:r>
      <w:r w:rsidR="002A53C7">
        <w:rPr>
          <w:rFonts w:asciiTheme="minorHAnsi" w:hAnsiTheme="minorHAnsi" w:cs="Helvetica"/>
          <w:lang w:val="en"/>
        </w:rPr>
        <w:t xml:space="preserve"> (overnight); Moorea, Society Islands; and </w:t>
      </w:r>
      <w:r w:rsidR="00CC102D">
        <w:rPr>
          <w:rFonts w:asciiTheme="minorHAnsi" w:hAnsiTheme="minorHAnsi" w:cs="Helvetica"/>
          <w:lang w:val="en"/>
        </w:rPr>
        <w:t xml:space="preserve">Vairao, </w:t>
      </w:r>
      <w:r w:rsidR="002A53C7">
        <w:rPr>
          <w:rFonts w:asciiTheme="minorHAnsi" w:hAnsiTheme="minorHAnsi" w:cs="Helvetica"/>
          <w:lang w:val="en"/>
        </w:rPr>
        <w:t>Tahiti Iti</w:t>
      </w:r>
      <w:r w:rsidR="00CC102D">
        <w:rPr>
          <w:rFonts w:asciiTheme="minorHAnsi" w:hAnsiTheme="minorHAnsi" w:cs="Helvetica"/>
          <w:lang w:val="en"/>
        </w:rPr>
        <w:t>,</w:t>
      </w:r>
      <w:r w:rsidR="00803541">
        <w:rPr>
          <w:rFonts w:asciiTheme="minorHAnsi" w:hAnsiTheme="minorHAnsi" w:cs="Helvetica"/>
          <w:lang w:val="en"/>
        </w:rPr>
        <w:t xml:space="preserve"> departing June 30, August 25, October 6, and November 3, 2018</w:t>
      </w:r>
      <w:r w:rsidR="002A53C7">
        <w:rPr>
          <w:rFonts w:asciiTheme="minorHAnsi" w:hAnsiTheme="minorHAnsi" w:cs="Helvetica"/>
          <w:lang w:val="en"/>
        </w:rPr>
        <w:t>.</w:t>
      </w:r>
      <w:r w:rsidR="00803541">
        <w:rPr>
          <w:rFonts w:asciiTheme="minorHAnsi" w:hAnsiTheme="minorHAnsi" w:cs="Helvetica"/>
          <w:lang w:val="en"/>
        </w:rPr>
        <w:t xml:space="preserve"> A </w:t>
      </w:r>
      <w:r w:rsidR="00857A37">
        <w:rPr>
          <w:rFonts w:asciiTheme="minorHAnsi" w:hAnsiTheme="minorHAnsi" w:cs="Helvetica"/>
          <w:lang w:val="en"/>
        </w:rPr>
        <w:t>special sailing of the</w:t>
      </w:r>
      <w:r w:rsidR="004D6173">
        <w:rPr>
          <w:rFonts w:asciiTheme="minorHAnsi" w:hAnsiTheme="minorHAnsi" w:cs="Helvetica"/>
          <w:lang w:val="en"/>
        </w:rPr>
        <w:t xml:space="preserve"> </w:t>
      </w:r>
      <w:r>
        <w:rPr>
          <w:color w:val="000000"/>
        </w:rPr>
        <w:t>10-night</w:t>
      </w:r>
      <w:r>
        <w:rPr>
          <w:b/>
          <w:bCs/>
          <w:i/>
          <w:iCs/>
          <w:color w:val="000000"/>
        </w:rPr>
        <w:t xml:space="preserve"> Society Islands &amp; Tuamotus </w:t>
      </w:r>
      <w:r w:rsidR="0017031B">
        <w:rPr>
          <w:color w:val="000000"/>
        </w:rPr>
        <w:t>voyage</w:t>
      </w:r>
      <w:r w:rsidR="00B96121">
        <w:rPr>
          <w:color w:val="000000"/>
        </w:rPr>
        <w:t>,</w:t>
      </w:r>
      <w:r w:rsidR="008A4BE7">
        <w:rPr>
          <w:color w:val="000000"/>
        </w:rPr>
        <w:t xml:space="preserve"> departing September 19, 2018, also </w:t>
      </w:r>
      <w:r w:rsidR="00803541">
        <w:rPr>
          <w:color w:val="000000"/>
        </w:rPr>
        <w:t>includes a call at Tahiti Iti</w:t>
      </w:r>
      <w:r w:rsidR="008A4BE7">
        <w:rPr>
          <w:color w:val="000000"/>
        </w:rPr>
        <w:t>.</w:t>
      </w:r>
    </w:p>
    <w:p w14:paraId="455B8E7F" w14:textId="77777777" w:rsidR="002A53C7" w:rsidRDefault="002A53C7" w:rsidP="003C1C48">
      <w:pPr>
        <w:widowControl w:val="0"/>
        <w:autoSpaceDE w:val="0"/>
        <w:autoSpaceDN w:val="0"/>
        <w:adjustRightInd w:val="0"/>
        <w:spacing w:after="0" w:line="240" w:lineRule="auto"/>
        <w:jc w:val="both"/>
        <w:rPr>
          <w:rFonts w:asciiTheme="minorHAnsi" w:hAnsiTheme="minorHAnsi" w:cs="Helvetica"/>
          <w:lang w:val="en"/>
        </w:rPr>
      </w:pPr>
    </w:p>
    <w:p w14:paraId="2516DFAD" w14:textId="05CE0295" w:rsidR="00155617" w:rsidRPr="00803541" w:rsidRDefault="00155617" w:rsidP="003C1C48">
      <w:pPr>
        <w:widowControl w:val="0"/>
        <w:autoSpaceDE w:val="0"/>
        <w:autoSpaceDN w:val="0"/>
        <w:adjustRightInd w:val="0"/>
        <w:spacing w:after="0" w:line="240" w:lineRule="auto"/>
        <w:jc w:val="both"/>
        <w:rPr>
          <w:rFonts w:cs="Lucida Grande"/>
        </w:rPr>
      </w:pPr>
      <w:r w:rsidRPr="00803541">
        <w:rPr>
          <w:rFonts w:cs="Lucida Grande"/>
        </w:rPr>
        <w:t>Select optional shore excursions offered in Tahiti Iti include:</w:t>
      </w:r>
    </w:p>
    <w:p w14:paraId="62FD37D3" w14:textId="45F0547B" w:rsidR="00040D7E" w:rsidRPr="0067053B" w:rsidRDefault="00040D7E" w:rsidP="00C447CD">
      <w:pPr>
        <w:pStyle w:val="ListParagraph"/>
        <w:widowControl w:val="0"/>
        <w:numPr>
          <w:ilvl w:val="0"/>
          <w:numId w:val="7"/>
        </w:numPr>
        <w:autoSpaceDE w:val="0"/>
        <w:autoSpaceDN w:val="0"/>
        <w:adjustRightInd w:val="0"/>
        <w:spacing w:after="0" w:line="240" w:lineRule="auto"/>
        <w:ind w:left="360"/>
        <w:jc w:val="both"/>
        <w:rPr>
          <w:rFonts w:cs="Lucida Grande"/>
          <w:b/>
        </w:rPr>
      </w:pPr>
      <w:r w:rsidRPr="00A6060F">
        <w:rPr>
          <w:rFonts w:cs="Lucida Grande"/>
          <w:b/>
        </w:rPr>
        <w:t xml:space="preserve">Bonjouir's </w:t>
      </w:r>
      <w:bookmarkStart w:id="0" w:name="_GoBack"/>
      <w:r w:rsidRPr="000D6BB9">
        <w:rPr>
          <w:rFonts w:cs="Lucida Grande"/>
          <w:b/>
        </w:rPr>
        <w:t>Garden of Eden</w:t>
      </w:r>
      <w:r w:rsidR="00155617" w:rsidRPr="000D6BB9">
        <w:rPr>
          <w:rFonts w:cs="Lucida Grande"/>
          <w:b/>
        </w:rPr>
        <w:t xml:space="preserve">: </w:t>
      </w:r>
      <w:r w:rsidR="009D6707" w:rsidRPr="000D6BB9">
        <w:rPr>
          <w:rFonts w:cs="Lucida Grande"/>
        </w:rPr>
        <w:t>L</w:t>
      </w:r>
      <w:r w:rsidR="00F41F58" w:rsidRPr="000D6BB9">
        <w:rPr>
          <w:rFonts w:cs="Lucida Grande"/>
        </w:rPr>
        <w:t>oc</w:t>
      </w:r>
      <w:r w:rsidR="00E96600" w:rsidRPr="000D6BB9">
        <w:rPr>
          <w:rFonts w:cs="Lucida Grande"/>
        </w:rPr>
        <w:t>at</w:t>
      </w:r>
      <w:r w:rsidR="00C41B7E" w:rsidRPr="000D6BB9">
        <w:rPr>
          <w:rFonts w:cs="Lucida Grande"/>
        </w:rPr>
        <w:t>ed at</w:t>
      </w:r>
      <w:r w:rsidR="009D6707" w:rsidRPr="000D6BB9">
        <w:rPr>
          <w:rFonts w:cs="Lucida Grande"/>
        </w:rPr>
        <w:t xml:space="preserve"> the far end of Tahiti </w:t>
      </w:r>
      <w:proofErr w:type="spellStart"/>
      <w:r w:rsidR="009D6707" w:rsidRPr="000D6BB9">
        <w:rPr>
          <w:rFonts w:cs="Lucida Grande"/>
        </w:rPr>
        <w:t>It</w:t>
      </w:r>
      <w:r w:rsidR="000D6BB9" w:rsidRPr="000D6BB9">
        <w:rPr>
          <w:rFonts w:cs="Lucida Grande"/>
        </w:rPr>
        <w:t>i</w:t>
      </w:r>
      <w:proofErr w:type="spellEnd"/>
      <w:r w:rsidR="009D6707" w:rsidRPr="000D6BB9">
        <w:rPr>
          <w:rFonts w:cs="Lucida Grande"/>
        </w:rPr>
        <w:t>, this nature sanctuary</w:t>
      </w:r>
      <w:r w:rsidR="00E96600" w:rsidRPr="000D6BB9">
        <w:rPr>
          <w:rFonts w:cs="Lucida Grande"/>
        </w:rPr>
        <w:t xml:space="preserve"> </w:t>
      </w:r>
      <w:r w:rsidR="009D6707" w:rsidRPr="000D6BB9">
        <w:rPr>
          <w:rFonts w:cs="Lucida Grande"/>
        </w:rPr>
        <w:t xml:space="preserve">is one </w:t>
      </w:r>
      <w:r w:rsidR="00E96600" w:rsidRPr="000D6BB9">
        <w:rPr>
          <w:rFonts w:cs="Lucida Grande"/>
        </w:rPr>
        <w:t>of the most preserved areas of the entire island of Tahiti</w:t>
      </w:r>
      <w:r w:rsidR="009745EA" w:rsidRPr="000D6BB9">
        <w:rPr>
          <w:rFonts w:cs="Lucida Grande"/>
        </w:rPr>
        <w:t>.</w:t>
      </w:r>
      <w:r w:rsidR="00F41F58" w:rsidRPr="000D6BB9">
        <w:rPr>
          <w:rFonts w:cs="Lucida Grande"/>
        </w:rPr>
        <w:t xml:space="preserve"> </w:t>
      </w:r>
      <w:r w:rsidR="00E96600" w:rsidRPr="000D6BB9">
        <w:rPr>
          <w:rFonts w:cs="Lucida Grande"/>
        </w:rPr>
        <w:t xml:space="preserve">A river winds across </w:t>
      </w:r>
      <w:r w:rsidR="0087171E" w:rsidRPr="000D6BB9">
        <w:rPr>
          <w:rFonts w:cs="Lucida Grande"/>
        </w:rPr>
        <w:t xml:space="preserve">it </w:t>
      </w:r>
      <w:r w:rsidR="00E96600" w:rsidRPr="000D6BB9">
        <w:rPr>
          <w:rFonts w:cs="Lucida Grande"/>
        </w:rPr>
        <w:t xml:space="preserve">with freshwater </w:t>
      </w:r>
      <w:bookmarkEnd w:id="0"/>
      <w:r w:rsidR="00E96600" w:rsidRPr="00A6060F">
        <w:rPr>
          <w:rFonts w:cs="Lucida Grande"/>
        </w:rPr>
        <w:t>swimming pon</w:t>
      </w:r>
      <w:r w:rsidR="0017031B">
        <w:rPr>
          <w:rFonts w:cs="Lucida Grande"/>
        </w:rPr>
        <w:t xml:space="preserve">ds throughout, and vestiges of </w:t>
      </w:r>
      <w:r w:rsidR="0017031B" w:rsidRPr="0017031B">
        <w:rPr>
          <w:rFonts w:cs="Lucida Grande"/>
          <w:i/>
        </w:rPr>
        <w:t>m</w:t>
      </w:r>
      <w:r w:rsidR="00E96600" w:rsidRPr="0017031B">
        <w:rPr>
          <w:rFonts w:cs="Lucida Grande"/>
          <w:i/>
        </w:rPr>
        <w:t>arae</w:t>
      </w:r>
      <w:r w:rsidR="00E96600" w:rsidRPr="00A6060F">
        <w:rPr>
          <w:rFonts w:cs="Lucida Grande"/>
        </w:rPr>
        <w:t xml:space="preserve"> </w:t>
      </w:r>
      <w:r w:rsidR="0087171E">
        <w:rPr>
          <w:rFonts w:cs="Lucida Grande"/>
        </w:rPr>
        <w:t xml:space="preserve">(ancient temples) </w:t>
      </w:r>
      <w:r w:rsidR="00E96600" w:rsidRPr="00A6060F">
        <w:rPr>
          <w:rFonts w:cs="Lucida Grande"/>
        </w:rPr>
        <w:t xml:space="preserve">Tapihoa and Pae Pae can be found toward the back of the garden. </w:t>
      </w:r>
      <w:r w:rsidRPr="00A6060F">
        <w:rPr>
          <w:rFonts w:cs="Lucida Grande"/>
        </w:rPr>
        <w:t>During the visit, two guided tours</w:t>
      </w:r>
      <w:r w:rsidR="00F41F58">
        <w:rPr>
          <w:rFonts w:cs="Lucida Grande"/>
        </w:rPr>
        <w:t xml:space="preserve"> are available: </w:t>
      </w:r>
      <w:r w:rsidR="00A6060F">
        <w:rPr>
          <w:rFonts w:cs="Lucida Grande"/>
        </w:rPr>
        <w:t>one o</w:t>
      </w:r>
      <w:r w:rsidR="00C41B7E">
        <w:rPr>
          <w:rFonts w:cs="Lucida Grande"/>
        </w:rPr>
        <w:t>n local flora and another</w:t>
      </w:r>
      <w:r w:rsidR="004B62C2">
        <w:rPr>
          <w:rFonts w:cs="Lucida Grande"/>
        </w:rPr>
        <w:t xml:space="preserve"> encompassing </w:t>
      </w:r>
      <w:r w:rsidRPr="00A6060F">
        <w:rPr>
          <w:rFonts w:cs="Lucida Grande"/>
        </w:rPr>
        <w:t>legends of the Fen</w:t>
      </w:r>
      <w:r w:rsidR="00A6060F">
        <w:rPr>
          <w:rFonts w:cs="Lucida Grande"/>
        </w:rPr>
        <w:t>ua Aihere.</w:t>
      </w:r>
    </w:p>
    <w:p w14:paraId="6079B7F6" w14:textId="77777777" w:rsidR="0067053B" w:rsidRPr="00A6060F" w:rsidRDefault="0067053B" w:rsidP="00803541">
      <w:pPr>
        <w:pStyle w:val="ListParagraph"/>
        <w:widowControl w:val="0"/>
        <w:autoSpaceDE w:val="0"/>
        <w:autoSpaceDN w:val="0"/>
        <w:adjustRightInd w:val="0"/>
        <w:spacing w:after="0" w:line="240" w:lineRule="auto"/>
        <w:ind w:left="0"/>
        <w:jc w:val="both"/>
        <w:rPr>
          <w:rFonts w:cs="Lucida Grande"/>
          <w:b/>
        </w:rPr>
      </w:pPr>
    </w:p>
    <w:p w14:paraId="173B16D2" w14:textId="20F06CC9" w:rsidR="00E33317" w:rsidRPr="00387D55" w:rsidRDefault="00040D7E" w:rsidP="00387D55">
      <w:pPr>
        <w:pStyle w:val="ListParagraph"/>
        <w:widowControl w:val="0"/>
        <w:numPr>
          <w:ilvl w:val="0"/>
          <w:numId w:val="7"/>
        </w:numPr>
        <w:autoSpaceDE w:val="0"/>
        <w:autoSpaceDN w:val="0"/>
        <w:adjustRightInd w:val="0"/>
        <w:spacing w:after="0" w:line="240" w:lineRule="auto"/>
        <w:ind w:left="360"/>
        <w:jc w:val="both"/>
        <w:rPr>
          <w:rFonts w:cs="Lucida Grande"/>
        </w:rPr>
      </w:pPr>
      <w:r w:rsidRPr="00645170">
        <w:rPr>
          <w:rFonts w:cs="Lucida Grande"/>
          <w:b/>
        </w:rPr>
        <w:t>Highlights of Tahiti Iti</w:t>
      </w:r>
      <w:r w:rsidR="000D1B01" w:rsidRPr="00645170">
        <w:rPr>
          <w:rFonts w:cs="Lucida Grande"/>
          <w:b/>
        </w:rPr>
        <w:t>:</w:t>
      </w:r>
      <w:r w:rsidR="008A7B99" w:rsidRPr="00645170">
        <w:rPr>
          <w:rFonts w:cs="Lucida Grande"/>
          <w:b/>
        </w:rPr>
        <w:t xml:space="preserve"> </w:t>
      </w:r>
      <w:r w:rsidRPr="005F3EE1">
        <w:rPr>
          <w:rFonts w:cs="Lucida Grande"/>
        </w:rPr>
        <w:t>T</w:t>
      </w:r>
      <w:r w:rsidRPr="00645170">
        <w:rPr>
          <w:rFonts w:cs="Lucida Grande"/>
        </w:rPr>
        <w:t>eahupoo</w:t>
      </w:r>
      <w:r w:rsidR="00387D55">
        <w:rPr>
          <w:rFonts w:cs="Lucida Grande"/>
        </w:rPr>
        <w:t xml:space="preserve"> is</w:t>
      </w:r>
      <w:r w:rsidR="005F3EE1">
        <w:rPr>
          <w:rFonts w:cs="Lucida Grande"/>
        </w:rPr>
        <w:t xml:space="preserve"> </w:t>
      </w:r>
      <w:r w:rsidR="00F44985">
        <w:rPr>
          <w:rFonts w:cs="Lucida Grande"/>
        </w:rPr>
        <w:t>a small village in Tahiti Iti</w:t>
      </w:r>
      <w:r w:rsidR="0087171E">
        <w:rPr>
          <w:rFonts w:cs="Lucida Grande"/>
        </w:rPr>
        <w:t xml:space="preserve"> that is</w:t>
      </w:r>
      <w:r w:rsidR="00F41F58">
        <w:rPr>
          <w:rFonts w:cs="Lucida Grande"/>
        </w:rPr>
        <w:t xml:space="preserve"> well-</w:t>
      </w:r>
      <w:r w:rsidRPr="00645170">
        <w:rPr>
          <w:rFonts w:cs="Lucida Grande"/>
        </w:rPr>
        <w:t>renowned for its surfing wave and</w:t>
      </w:r>
      <w:r w:rsidR="00334C08">
        <w:rPr>
          <w:rFonts w:cs="Lucida Grande"/>
        </w:rPr>
        <w:t xml:space="preserve"> as</w:t>
      </w:r>
      <w:r w:rsidRPr="00645170">
        <w:rPr>
          <w:rFonts w:cs="Lucida Grande"/>
        </w:rPr>
        <w:t xml:space="preserve"> ho</w:t>
      </w:r>
      <w:r w:rsidR="00387D55">
        <w:rPr>
          <w:rFonts w:cs="Lucida Grande"/>
        </w:rPr>
        <w:t>me of the Billabong Pro Tahiti—</w:t>
      </w:r>
      <w:r w:rsidR="00F41F58" w:rsidRPr="00387D55">
        <w:rPr>
          <w:rFonts w:cs="Lucida Grande"/>
        </w:rPr>
        <w:t>one of the largest</w:t>
      </w:r>
      <w:r w:rsidRPr="00387D55">
        <w:rPr>
          <w:rFonts w:cs="Lucida Grande"/>
        </w:rPr>
        <w:t xml:space="preserve"> international surfing competiti</w:t>
      </w:r>
      <w:r w:rsidR="00D070D6" w:rsidRPr="00387D55">
        <w:rPr>
          <w:rFonts w:cs="Lucida Grande"/>
        </w:rPr>
        <w:t xml:space="preserve">ons in the world. </w:t>
      </w:r>
      <w:r w:rsidR="00387D55">
        <w:rPr>
          <w:rFonts w:cs="Lucida Grande"/>
        </w:rPr>
        <w:t xml:space="preserve">After exploring Teahupoo, </w:t>
      </w:r>
      <w:r w:rsidR="00121728">
        <w:rPr>
          <w:rFonts w:cs="Lucida Grande"/>
        </w:rPr>
        <w:t xml:space="preserve">the </w:t>
      </w:r>
      <w:r w:rsidR="00D070D6" w:rsidRPr="00387D55">
        <w:rPr>
          <w:rFonts w:cs="Lucida Grande"/>
        </w:rPr>
        <w:t>journey</w:t>
      </w:r>
      <w:r w:rsidR="00121728">
        <w:rPr>
          <w:rFonts w:cs="Lucida Grande"/>
        </w:rPr>
        <w:t xml:space="preserve"> continues</w:t>
      </w:r>
      <w:r w:rsidR="00D070D6" w:rsidRPr="00387D55">
        <w:rPr>
          <w:rFonts w:cs="Lucida Grande"/>
        </w:rPr>
        <w:t xml:space="preserve"> to</w:t>
      </w:r>
      <w:r w:rsidRPr="00387D55">
        <w:rPr>
          <w:rFonts w:cs="Lucida Grande"/>
        </w:rPr>
        <w:t xml:space="preserve"> the northern coast of the peninsula toward Taravao, </w:t>
      </w:r>
      <w:r w:rsidR="00F44985" w:rsidRPr="00387D55">
        <w:rPr>
          <w:rFonts w:cs="Lucida Grande"/>
        </w:rPr>
        <w:t>to</w:t>
      </w:r>
      <w:r w:rsidRPr="00387D55">
        <w:rPr>
          <w:rFonts w:cs="Lucida Grande"/>
        </w:rPr>
        <w:t xml:space="preserve"> admire the volcanic shape of Tahiti and the isthmus of Taravao</w:t>
      </w:r>
      <w:r w:rsidR="00155617" w:rsidRPr="00387D55">
        <w:rPr>
          <w:rFonts w:cs="Lucida Grande"/>
        </w:rPr>
        <w:t>.</w:t>
      </w:r>
      <w:r w:rsidR="00F44985" w:rsidRPr="00387D55">
        <w:rPr>
          <w:rFonts w:cs="Lucida Grande"/>
        </w:rPr>
        <w:t xml:space="preserve"> </w:t>
      </w:r>
      <w:r w:rsidR="00387D55">
        <w:rPr>
          <w:rFonts w:cs="Lucida Grande"/>
        </w:rPr>
        <w:t xml:space="preserve">Then, </w:t>
      </w:r>
      <w:r w:rsidR="00C02CC7">
        <w:rPr>
          <w:rFonts w:cs="Lucida Grande"/>
        </w:rPr>
        <w:t xml:space="preserve">on </w:t>
      </w:r>
      <w:r w:rsidRPr="00387D55">
        <w:rPr>
          <w:rFonts w:cs="Lucida Grande"/>
        </w:rPr>
        <w:t>through Taravao'</w:t>
      </w:r>
      <w:r w:rsidR="00803541" w:rsidRPr="00387D55">
        <w:rPr>
          <w:rFonts w:cs="Lucida Grande"/>
        </w:rPr>
        <w:t>s</w:t>
      </w:r>
      <w:r w:rsidRPr="00387D55">
        <w:rPr>
          <w:rFonts w:cs="Lucida Grande"/>
        </w:rPr>
        <w:t xml:space="preserve"> isthmus</w:t>
      </w:r>
      <w:r w:rsidR="0087171E" w:rsidRPr="00387D55">
        <w:rPr>
          <w:rFonts w:cs="Lucida Grande"/>
        </w:rPr>
        <w:t>, which</w:t>
      </w:r>
      <w:r w:rsidRPr="00387D55">
        <w:rPr>
          <w:rFonts w:cs="Lucida Grande"/>
        </w:rPr>
        <w:t xml:space="preserve"> separates Tahiti Nui from Tahiti Iti</w:t>
      </w:r>
      <w:r w:rsidR="0087171E" w:rsidRPr="00387D55">
        <w:rPr>
          <w:rFonts w:cs="Lucida Grande"/>
        </w:rPr>
        <w:t>,</w:t>
      </w:r>
      <w:r w:rsidR="00C02CC7">
        <w:rPr>
          <w:rFonts w:cs="Lucida Grande"/>
        </w:rPr>
        <w:t xml:space="preserve"> to</w:t>
      </w:r>
      <w:r w:rsidRPr="00387D55">
        <w:rPr>
          <w:rFonts w:cs="Lucida Grande"/>
        </w:rPr>
        <w:t xml:space="preserve"> r</w:t>
      </w:r>
      <w:r w:rsidR="00F44985" w:rsidRPr="00387D55">
        <w:rPr>
          <w:rFonts w:cs="Lucida Grande"/>
        </w:rPr>
        <w:t>each Vaipahi Gardens</w:t>
      </w:r>
      <w:r w:rsidR="0087171E" w:rsidRPr="00387D55">
        <w:rPr>
          <w:rFonts w:cs="Lucida Grande"/>
        </w:rPr>
        <w:t>,</w:t>
      </w:r>
      <w:r w:rsidR="00F44985" w:rsidRPr="00387D55">
        <w:rPr>
          <w:rFonts w:cs="Lucida Grande"/>
        </w:rPr>
        <w:t xml:space="preserve"> where </w:t>
      </w:r>
      <w:r w:rsidR="00803541" w:rsidRPr="00387D55">
        <w:rPr>
          <w:rFonts w:cs="Lucida Grande"/>
        </w:rPr>
        <w:t>more than</w:t>
      </w:r>
      <w:r w:rsidRPr="00387D55">
        <w:rPr>
          <w:rFonts w:cs="Lucida Grande"/>
        </w:rPr>
        <w:t xml:space="preserve"> 75 species of vegetation</w:t>
      </w:r>
      <w:r w:rsidR="00F41F58" w:rsidRPr="00387D55">
        <w:rPr>
          <w:rFonts w:cs="Lucida Grande"/>
        </w:rPr>
        <w:t xml:space="preserve"> grow</w:t>
      </w:r>
      <w:r w:rsidRPr="00387D55">
        <w:rPr>
          <w:rFonts w:cs="Lucida Grande"/>
        </w:rPr>
        <w:t>, a</w:t>
      </w:r>
      <w:r w:rsidR="005F3EE1" w:rsidRPr="00387D55">
        <w:rPr>
          <w:rFonts w:cs="Lucida Grande"/>
        </w:rPr>
        <w:t>ll kept hydrated</w:t>
      </w:r>
      <w:r w:rsidRPr="00387D55">
        <w:rPr>
          <w:rFonts w:cs="Lucida Grande"/>
        </w:rPr>
        <w:t xml:space="preserve"> by water from</w:t>
      </w:r>
      <w:r w:rsidR="00F41F58" w:rsidRPr="00387D55">
        <w:rPr>
          <w:rFonts w:cs="Lucida Grande"/>
        </w:rPr>
        <w:t xml:space="preserve"> </w:t>
      </w:r>
      <w:r w:rsidRPr="00387D55">
        <w:rPr>
          <w:rFonts w:cs="Lucida Grande"/>
        </w:rPr>
        <w:t>Lake Vaihiria</w:t>
      </w:r>
      <w:r w:rsidR="00F44985" w:rsidRPr="00387D55">
        <w:rPr>
          <w:rFonts w:cs="Lucida Grande"/>
        </w:rPr>
        <w:t>, Tahiti</w:t>
      </w:r>
      <w:r w:rsidR="00F41F58" w:rsidRPr="00387D55">
        <w:rPr>
          <w:rFonts w:cs="Lucida Grande"/>
        </w:rPr>
        <w:t>’s only freshwater lake.</w:t>
      </w:r>
    </w:p>
    <w:p w14:paraId="04DF8B90" w14:textId="77777777" w:rsidR="0067053B" w:rsidRPr="0067053B" w:rsidRDefault="0067053B" w:rsidP="0067053B">
      <w:pPr>
        <w:pStyle w:val="ListParagraph"/>
        <w:rPr>
          <w:rFonts w:cs="Lucida Grande"/>
        </w:rPr>
      </w:pPr>
    </w:p>
    <w:p w14:paraId="626F9736" w14:textId="0589DDC1" w:rsidR="00D070D6" w:rsidRPr="00D070D6" w:rsidRDefault="00040D7E" w:rsidP="00D070D6">
      <w:pPr>
        <w:pStyle w:val="ListParagraph"/>
        <w:widowControl w:val="0"/>
        <w:numPr>
          <w:ilvl w:val="0"/>
          <w:numId w:val="7"/>
        </w:numPr>
        <w:autoSpaceDE w:val="0"/>
        <w:autoSpaceDN w:val="0"/>
        <w:adjustRightInd w:val="0"/>
        <w:spacing w:after="0" w:line="240" w:lineRule="auto"/>
        <w:ind w:left="360"/>
        <w:jc w:val="both"/>
        <w:rPr>
          <w:rFonts w:cs="Lucida Grande"/>
          <w:b/>
        </w:rPr>
      </w:pPr>
      <w:r w:rsidRPr="00E33317">
        <w:rPr>
          <w:rFonts w:cs="Lucida Grande"/>
          <w:b/>
        </w:rPr>
        <w:t>Tahiti Iti Lagoon &amp; Teahupoo Surf Point Cruise</w:t>
      </w:r>
      <w:r w:rsidR="005F3EE1">
        <w:rPr>
          <w:rFonts w:cs="Lucida Grande"/>
          <w:b/>
        </w:rPr>
        <w:t>:</w:t>
      </w:r>
      <w:r w:rsidR="00E33317" w:rsidRPr="00E33317">
        <w:rPr>
          <w:rFonts w:cs="Lucida Grande"/>
          <w:b/>
        </w:rPr>
        <w:t xml:space="preserve"> </w:t>
      </w:r>
      <w:r w:rsidR="00B26934" w:rsidRPr="00B26934">
        <w:rPr>
          <w:rFonts w:cs="Lucida Grande"/>
        </w:rPr>
        <w:t>Offers the opportunity to</w:t>
      </w:r>
      <w:r w:rsidR="00B26934">
        <w:rPr>
          <w:rFonts w:cs="Lucida Grande"/>
          <w:b/>
        </w:rPr>
        <w:t xml:space="preserve"> </w:t>
      </w:r>
      <w:r w:rsidR="00B26934">
        <w:rPr>
          <w:rFonts w:cs="Lucida Grande"/>
        </w:rPr>
        <w:t>s</w:t>
      </w:r>
      <w:r w:rsidR="00387D55" w:rsidRPr="00387D55">
        <w:rPr>
          <w:rFonts w:cs="Lucida Grande"/>
        </w:rPr>
        <w:t>norkel through</w:t>
      </w:r>
      <w:r w:rsidRPr="00E33317">
        <w:rPr>
          <w:rFonts w:cs="Lucida Grande"/>
        </w:rPr>
        <w:t xml:space="preserve"> stunning turqu</w:t>
      </w:r>
      <w:r w:rsidR="005F3EE1">
        <w:rPr>
          <w:rFonts w:cs="Lucida Grande"/>
        </w:rPr>
        <w:t>oise lagoons and among</w:t>
      </w:r>
      <w:r w:rsidRPr="00E33317">
        <w:rPr>
          <w:rFonts w:cs="Lucida Grande"/>
        </w:rPr>
        <w:t xml:space="preserve"> coral reefs </w:t>
      </w:r>
      <w:r w:rsidR="00B26934">
        <w:rPr>
          <w:rFonts w:cs="Lucida Grande"/>
        </w:rPr>
        <w:t>highlighting</w:t>
      </w:r>
      <w:r w:rsidRPr="00E33317">
        <w:rPr>
          <w:rFonts w:cs="Lucida Grande"/>
        </w:rPr>
        <w:t xml:space="preserve"> the</w:t>
      </w:r>
      <w:r w:rsidR="005F3EE1">
        <w:rPr>
          <w:rFonts w:cs="Lucida Grande"/>
        </w:rPr>
        <w:t xml:space="preserve"> natural beauty of Tahiti Iti. </w:t>
      </w:r>
      <w:r w:rsidR="004B62C2">
        <w:rPr>
          <w:rFonts w:cs="Lucida Grande"/>
        </w:rPr>
        <w:t>From Vairao, the boat cruises t</w:t>
      </w:r>
      <w:r w:rsidRPr="00E33317">
        <w:rPr>
          <w:rFonts w:cs="Lucida Grande"/>
        </w:rPr>
        <w:t xml:space="preserve">hrough the Vairao </w:t>
      </w:r>
      <w:r w:rsidR="00803541">
        <w:rPr>
          <w:rFonts w:cs="Lucida Grande"/>
        </w:rPr>
        <w:t>Pas</w:t>
      </w:r>
      <w:r w:rsidR="00CF03A4">
        <w:rPr>
          <w:rFonts w:cs="Lucida Grande"/>
        </w:rPr>
        <w:t>s</w:t>
      </w:r>
      <w:r w:rsidR="004B62C2">
        <w:rPr>
          <w:rFonts w:cs="Lucida Grande"/>
        </w:rPr>
        <w:t xml:space="preserve"> before a </w:t>
      </w:r>
      <w:r w:rsidR="00B26934">
        <w:rPr>
          <w:rFonts w:cs="Lucida Grande"/>
        </w:rPr>
        <w:t xml:space="preserve">snorkel </w:t>
      </w:r>
      <w:r w:rsidR="004B62C2">
        <w:rPr>
          <w:rFonts w:cs="Lucida Grande"/>
        </w:rPr>
        <w:t xml:space="preserve">stop at </w:t>
      </w:r>
      <w:r w:rsidR="00B26934" w:rsidRPr="00E33317">
        <w:rPr>
          <w:rFonts w:cs="Lucida Grande"/>
        </w:rPr>
        <w:t xml:space="preserve">a beautiful coral garden with </w:t>
      </w:r>
      <w:r w:rsidR="00B26934">
        <w:rPr>
          <w:rFonts w:cs="Lucida Grande"/>
        </w:rPr>
        <w:t xml:space="preserve">colorful marine life at </w:t>
      </w:r>
      <w:r w:rsidR="00803541">
        <w:rPr>
          <w:rFonts w:cs="Lucida Grande"/>
        </w:rPr>
        <w:t>Teava-Iti pass</w:t>
      </w:r>
      <w:r w:rsidR="00B26934">
        <w:rPr>
          <w:rFonts w:cs="Lucida Grande"/>
        </w:rPr>
        <w:t xml:space="preserve">. </w:t>
      </w:r>
      <w:r w:rsidR="004B62C2">
        <w:rPr>
          <w:rFonts w:cs="Lucida Grande"/>
        </w:rPr>
        <w:t>Then,</w:t>
      </w:r>
      <w:r w:rsidR="00B26934">
        <w:rPr>
          <w:rFonts w:cs="Lucida Grande"/>
        </w:rPr>
        <w:t xml:space="preserve"> </w:t>
      </w:r>
      <w:r w:rsidR="00A433DB">
        <w:rPr>
          <w:rFonts w:cs="Lucida Grande"/>
        </w:rPr>
        <w:t xml:space="preserve">it </w:t>
      </w:r>
      <w:r w:rsidR="00B26934">
        <w:rPr>
          <w:rFonts w:cs="Lucida Grande"/>
        </w:rPr>
        <w:t>venture</w:t>
      </w:r>
      <w:r w:rsidR="00A433DB">
        <w:rPr>
          <w:rFonts w:cs="Lucida Grande"/>
        </w:rPr>
        <w:t>s</w:t>
      </w:r>
      <w:r w:rsidRPr="00E33317">
        <w:rPr>
          <w:rFonts w:cs="Lucida Grande"/>
        </w:rPr>
        <w:t xml:space="preserve"> close to the world-famous Teahupoo surfin</w:t>
      </w:r>
      <w:r w:rsidR="0067053B">
        <w:rPr>
          <w:rFonts w:cs="Lucida Grande"/>
        </w:rPr>
        <w:t>g wave</w:t>
      </w:r>
      <w:r w:rsidR="00B338D0">
        <w:rPr>
          <w:rFonts w:cs="Lucida Grande"/>
        </w:rPr>
        <w:t>,</w:t>
      </w:r>
      <w:r w:rsidR="0067053B">
        <w:rPr>
          <w:rFonts w:cs="Lucida Grande"/>
        </w:rPr>
        <w:t xml:space="preserve"> which is</w:t>
      </w:r>
      <w:r w:rsidRPr="00E33317">
        <w:rPr>
          <w:rFonts w:cs="Lucida Grande"/>
        </w:rPr>
        <w:t xml:space="preserve"> h</w:t>
      </w:r>
      <w:r w:rsidRPr="009B4F8D">
        <w:rPr>
          <w:rFonts w:cs="Lucida Grande"/>
        </w:rPr>
        <w:t>ome to some of the most impressive surfing in the South Pa</w:t>
      </w:r>
      <w:r w:rsidR="0067053B" w:rsidRPr="009B4F8D">
        <w:rPr>
          <w:rFonts w:cs="Lucida Grande"/>
        </w:rPr>
        <w:t>c</w:t>
      </w:r>
      <w:r w:rsidR="00D070D6">
        <w:rPr>
          <w:rFonts w:cs="Lucida Grande"/>
        </w:rPr>
        <w:t>ific.</w:t>
      </w:r>
    </w:p>
    <w:p w14:paraId="656FB574" w14:textId="77777777" w:rsidR="00D070D6" w:rsidRPr="00D070D6" w:rsidRDefault="00D070D6" w:rsidP="00D070D6">
      <w:pPr>
        <w:pStyle w:val="ListParagraph"/>
        <w:rPr>
          <w:rFonts w:cs="Lucida Grande"/>
          <w:b/>
        </w:rPr>
      </w:pPr>
    </w:p>
    <w:p w14:paraId="694988C1" w14:textId="2A5645E3" w:rsidR="00F43098" w:rsidRPr="00D070D6" w:rsidRDefault="00F43098" w:rsidP="00D070D6">
      <w:pPr>
        <w:pStyle w:val="ListParagraph"/>
        <w:widowControl w:val="0"/>
        <w:numPr>
          <w:ilvl w:val="0"/>
          <w:numId w:val="7"/>
        </w:numPr>
        <w:autoSpaceDE w:val="0"/>
        <w:autoSpaceDN w:val="0"/>
        <w:adjustRightInd w:val="0"/>
        <w:spacing w:after="0" w:line="240" w:lineRule="auto"/>
        <w:ind w:left="360"/>
        <w:jc w:val="both"/>
        <w:rPr>
          <w:rFonts w:cs="Lucida Grande"/>
          <w:b/>
        </w:rPr>
      </w:pPr>
      <w:r w:rsidRPr="00D070D6">
        <w:rPr>
          <w:rFonts w:cs="Lucida Grande"/>
          <w:b/>
        </w:rPr>
        <w:t>Half</w:t>
      </w:r>
      <w:r w:rsidR="00B338D0">
        <w:rPr>
          <w:rFonts w:cs="Lucida Grande"/>
          <w:b/>
        </w:rPr>
        <w:t>-</w:t>
      </w:r>
      <w:r w:rsidRPr="00D070D6">
        <w:rPr>
          <w:rFonts w:cs="Lucida Grande"/>
          <w:b/>
        </w:rPr>
        <w:t>Day Tour by E</w:t>
      </w:r>
      <w:r w:rsidR="009B4F8D" w:rsidRPr="00D070D6">
        <w:rPr>
          <w:rFonts w:cs="Lucida Grande"/>
          <w:b/>
        </w:rPr>
        <w:t>-</w:t>
      </w:r>
      <w:r w:rsidR="00B338D0">
        <w:rPr>
          <w:rFonts w:cs="Lucida Grande"/>
          <w:b/>
        </w:rPr>
        <w:t>B</w:t>
      </w:r>
      <w:r w:rsidRPr="00D070D6">
        <w:rPr>
          <w:rFonts w:cs="Lucida Grande"/>
          <w:b/>
        </w:rPr>
        <w:t>ike</w:t>
      </w:r>
      <w:r w:rsidR="00803541">
        <w:rPr>
          <w:rFonts w:cs="Lucida Grande"/>
          <w:b/>
        </w:rPr>
        <w:t xml:space="preserve">: </w:t>
      </w:r>
      <w:r w:rsidR="00A433DB">
        <w:rPr>
          <w:rFonts w:cs="Lucida Grande"/>
        </w:rPr>
        <w:t>Guests can e</w:t>
      </w:r>
      <w:r w:rsidR="00121728">
        <w:rPr>
          <w:rFonts w:cs="Lucida Grande"/>
        </w:rPr>
        <w:t xml:space="preserve">xplore </w:t>
      </w:r>
      <w:r w:rsidR="00387D55">
        <w:rPr>
          <w:rFonts w:cs="Lucida Grande"/>
        </w:rPr>
        <w:t>Tahiti Iti by</w:t>
      </w:r>
      <w:r w:rsidR="00803541" w:rsidRPr="00803541">
        <w:rPr>
          <w:rFonts w:cs="Lucida Grande"/>
        </w:rPr>
        <w:t xml:space="preserve"> </w:t>
      </w:r>
      <w:r w:rsidR="00B338D0">
        <w:rPr>
          <w:rFonts w:cs="Lucida Grande"/>
        </w:rPr>
        <w:t>e</w:t>
      </w:r>
      <w:r w:rsidR="00803541" w:rsidRPr="00D070D6">
        <w:rPr>
          <w:rFonts w:cs="Lucida Grande"/>
        </w:rPr>
        <w:t xml:space="preserve">-bike, </w:t>
      </w:r>
      <w:r w:rsidR="00803541">
        <w:rPr>
          <w:rFonts w:cs="Lucida Grande"/>
        </w:rPr>
        <w:t>a bike that is</w:t>
      </w:r>
      <w:r w:rsidR="00803541" w:rsidRPr="00D070D6">
        <w:rPr>
          <w:rFonts w:cs="Lucida Grande"/>
        </w:rPr>
        <w:t xml:space="preserve"> equipped with electric motors and gears</w:t>
      </w:r>
      <w:r w:rsidR="00803541" w:rsidRPr="00D070D6">
        <w:rPr>
          <w:rFonts w:cs="Lucida Grande"/>
          <w:b/>
        </w:rPr>
        <w:t>,</w:t>
      </w:r>
      <w:r w:rsidR="00387D55">
        <w:rPr>
          <w:rFonts w:cs="Lucida Grande"/>
          <w:b/>
        </w:rPr>
        <w:t xml:space="preserve"> </w:t>
      </w:r>
      <w:r w:rsidR="00387D55" w:rsidRPr="00387D55">
        <w:rPr>
          <w:rFonts w:cs="Lucida Grande"/>
        </w:rPr>
        <w:t>and ride</w:t>
      </w:r>
      <w:r w:rsidR="00803541">
        <w:rPr>
          <w:rFonts w:cs="Lucida Grande"/>
        </w:rPr>
        <w:t xml:space="preserve"> </w:t>
      </w:r>
      <w:r w:rsidR="00D070D6" w:rsidRPr="00803541">
        <w:rPr>
          <w:rFonts w:cs="Lucida Grande"/>
        </w:rPr>
        <w:t>from Va</w:t>
      </w:r>
      <w:r w:rsidR="00412968">
        <w:rPr>
          <w:rFonts w:cs="Lucida Grande"/>
        </w:rPr>
        <w:t>irao to the village of Teahupoo</w:t>
      </w:r>
      <w:r w:rsidRPr="00D070D6">
        <w:rPr>
          <w:rFonts w:cs="Lucida Grande"/>
        </w:rPr>
        <w:t xml:space="preserve"> </w:t>
      </w:r>
      <w:r w:rsidR="00387D55">
        <w:rPr>
          <w:rFonts w:cs="Lucida Grande"/>
        </w:rPr>
        <w:t xml:space="preserve">to </w:t>
      </w:r>
      <w:r w:rsidR="00F33B3A">
        <w:rPr>
          <w:rFonts w:cs="Lucida Grande"/>
        </w:rPr>
        <w:t xml:space="preserve">see </w:t>
      </w:r>
      <w:r w:rsidRPr="00D070D6">
        <w:rPr>
          <w:rFonts w:cs="Lucida Grande"/>
        </w:rPr>
        <w:t>the famou</w:t>
      </w:r>
      <w:r w:rsidR="009B4F8D" w:rsidRPr="00D070D6">
        <w:rPr>
          <w:rFonts w:cs="Lucida Grande"/>
        </w:rPr>
        <w:t xml:space="preserve">s </w:t>
      </w:r>
      <w:r w:rsidR="00803541">
        <w:rPr>
          <w:rFonts w:cs="Lucida Grande"/>
        </w:rPr>
        <w:t xml:space="preserve">surfing </w:t>
      </w:r>
      <w:r w:rsidR="009B4F8D" w:rsidRPr="00D070D6">
        <w:rPr>
          <w:rFonts w:cs="Lucida Grande"/>
        </w:rPr>
        <w:t>wave</w:t>
      </w:r>
      <w:r w:rsidR="00803541">
        <w:rPr>
          <w:rFonts w:cs="Lucida Grande"/>
        </w:rPr>
        <w:t>. T</w:t>
      </w:r>
      <w:r w:rsidR="00A433DB">
        <w:rPr>
          <w:rFonts w:cs="Lucida Grande"/>
        </w:rPr>
        <w:t>hey t</w:t>
      </w:r>
      <w:r w:rsidR="009B4F8D" w:rsidRPr="00D070D6">
        <w:rPr>
          <w:rFonts w:cs="Lucida Grande"/>
        </w:rPr>
        <w:t>hen</w:t>
      </w:r>
      <w:r w:rsidR="00C02CC7">
        <w:rPr>
          <w:rFonts w:cs="Lucida Grande"/>
        </w:rPr>
        <w:t xml:space="preserve"> journey</w:t>
      </w:r>
      <w:r w:rsidR="009B4F8D" w:rsidRPr="00D070D6">
        <w:rPr>
          <w:rFonts w:cs="Lucida Grande"/>
        </w:rPr>
        <w:t xml:space="preserve"> </w:t>
      </w:r>
      <w:r w:rsidRPr="00D070D6">
        <w:rPr>
          <w:rFonts w:cs="Lucida Grande"/>
        </w:rPr>
        <w:t>thr</w:t>
      </w:r>
      <w:r w:rsidR="00F44985" w:rsidRPr="00D070D6">
        <w:rPr>
          <w:rFonts w:cs="Lucida Grande"/>
        </w:rPr>
        <w:t>ough Taravao Town</w:t>
      </w:r>
      <w:r w:rsidR="009B4F8D" w:rsidRPr="00D070D6">
        <w:rPr>
          <w:rFonts w:cs="Lucida Grande"/>
        </w:rPr>
        <w:t>,</w:t>
      </w:r>
      <w:r w:rsidR="00803541">
        <w:rPr>
          <w:rFonts w:cs="Lucida Grande"/>
        </w:rPr>
        <w:t xml:space="preserve"> Taravao Plateau, and </w:t>
      </w:r>
      <w:r w:rsidR="00B96121">
        <w:rPr>
          <w:rFonts w:cs="Lucida Grande"/>
        </w:rPr>
        <w:t xml:space="preserve">up to </w:t>
      </w:r>
      <w:r w:rsidR="00F44985" w:rsidRPr="00D070D6">
        <w:rPr>
          <w:rFonts w:cs="Lucida Grande"/>
        </w:rPr>
        <w:t>Belvedere Point</w:t>
      </w:r>
      <w:r w:rsidR="009B4F8D" w:rsidRPr="00D070D6">
        <w:rPr>
          <w:rFonts w:cs="Lucida Grande"/>
        </w:rPr>
        <w:t xml:space="preserve"> to</w:t>
      </w:r>
      <w:r w:rsidR="00803541">
        <w:rPr>
          <w:rFonts w:cs="Lucida Grande"/>
        </w:rPr>
        <w:t xml:space="preserve"> witness stunning</w:t>
      </w:r>
      <w:r w:rsidR="00F44985" w:rsidRPr="00D070D6">
        <w:rPr>
          <w:rFonts w:cs="Lucida Grande"/>
        </w:rPr>
        <w:t xml:space="preserve"> views of Tahiti and Iti. </w:t>
      </w:r>
      <w:r w:rsidRPr="00D070D6">
        <w:rPr>
          <w:rFonts w:cs="Lucida Grande"/>
        </w:rPr>
        <w:t xml:space="preserve"> </w:t>
      </w:r>
    </w:p>
    <w:p w14:paraId="5E2539C5" w14:textId="77777777" w:rsidR="00F44985" w:rsidRPr="00F44985" w:rsidRDefault="00F44985" w:rsidP="00F44985">
      <w:pPr>
        <w:pStyle w:val="ListParagraph"/>
        <w:rPr>
          <w:rFonts w:cs="Lucida Grande"/>
        </w:rPr>
      </w:pPr>
    </w:p>
    <w:p w14:paraId="7E979D89" w14:textId="531A058B" w:rsidR="00040D7E" w:rsidRPr="00E6489A" w:rsidRDefault="00E6489A" w:rsidP="00C447CD">
      <w:pPr>
        <w:pStyle w:val="ListParagraph"/>
        <w:widowControl w:val="0"/>
        <w:numPr>
          <w:ilvl w:val="0"/>
          <w:numId w:val="7"/>
        </w:numPr>
        <w:autoSpaceDE w:val="0"/>
        <w:autoSpaceDN w:val="0"/>
        <w:adjustRightInd w:val="0"/>
        <w:spacing w:after="0" w:line="240" w:lineRule="auto"/>
        <w:ind w:left="360"/>
        <w:jc w:val="both"/>
        <w:rPr>
          <w:rFonts w:cs="Lucida Grande"/>
          <w:b/>
        </w:rPr>
      </w:pPr>
      <w:r w:rsidRPr="00E6489A">
        <w:rPr>
          <w:rFonts w:cs="Lucida Grande"/>
          <w:b/>
        </w:rPr>
        <w:t>Tahiti Golf Excursion</w:t>
      </w:r>
      <w:r w:rsidR="0072338C">
        <w:rPr>
          <w:rFonts w:cs="Lucida Grande"/>
          <w:b/>
        </w:rPr>
        <w:t>—</w:t>
      </w:r>
      <w:r w:rsidRPr="00E6489A">
        <w:rPr>
          <w:rFonts w:cs="Lucida Grande"/>
          <w:b/>
        </w:rPr>
        <w:t>18 Holes</w:t>
      </w:r>
      <w:r w:rsidR="00803541">
        <w:rPr>
          <w:rFonts w:cs="Lucida Grande"/>
          <w:b/>
        </w:rPr>
        <w:t xml:space="preserve">: </w:t>
      </w:r>
      <w:r w:rsidR="00F3492B" w:rsidRPr="00E6489A">
        <w:rPr>
          <w:rFonts w:cs="Lucida Grande"/>
        </w:rPr>
        <w:t>The Olivier Bréaud International Golf Course</w:t>
      </w:r>
      <w:r w:rsidR="00387D55">
        <w:rPr>
          <w:rFonts w:cs="Lucida Grande"/>
        </w:rPr>
        <w:t xml:space="preserve"> is known by golfers</w:t>
      </w:r>
      <w:r w:rsidR="00F3492B" w:rsidRPr="00E6489A">
        <w:rPr>
          <w:rFonts w:cs="Lucida Grande"/>
        </w:rPr>
        <w:t xml:space="preserve"> as Tahiti's best-kept secret. This 18-hole course provides a beautiful setting on what was once a cotton plantation and offers circulating fairways among rich, tropical</w:t>
      </w:r>
      <w:r w:rsidR="0072338C">
        <w:rPr>
          <w:rFonts w:cs="Lucida Grande"/>
        </w:rPr>
        <w:t>,</w:t>
      </w:r>
      <w:r w:rsidR="00F3492B" w:rsidRPr="00E6489A">
        <w:rPr>
          <w:rFonts w:cs="Lucida Grande"/>
        </w:rPr>
        <w:t xml:space="preserve"> and colorful vegetation</w:t>
      </w:r>
      <w:r w:rsidR="0072338C">
        <w:rPr>
          <w:rFonts w:cs="Lucida Grande"/>
        </w:rPr>
        <w:t>, including</w:t>
      </w:r>
      <w:r w:rsidR="00F3492B" w:rsidRPr="00E6489A">
        <w:rPr>
          <w:rFonts w:cs="Lucida Grande"/>
        </w:rPr>
        <w:t xml:space="preserve"> breadfruit, lemon, grapefruit, lychee, and avo</w:t>
      </w:r>
      <w:r w:rsidR="00EA6FB4">
        <w:rPr>
          <w:rFonts w:cs="Lucida Grande"/>
        </w:rPr>
        <w:t>cado trees. Created in the 1970</w:t>
      </w:r>
      <w:r w:rsidR="00F3492B" w:rsidRPr="00E6489A">
        <w:rPr>
          <w:rFonts w:cs="Lucida Grande"/>
        </w:rPr>
        <w:t xml:space="preserve">s, the course is </w:t>
      </w:r>
      <w:r w:rsidR="0072338C">
        <w:rPr>
          <w:rFonts w:cs="Lucida Grande"/>
        </w:rPr>
        <w:t>3.7 miles (</w:t>
      </w:r>
      <w:r w:rsidR="00F3492B" w:rsidRPr="00E6489A">
        <w:rPr>
          <w:rFonts w:cs="Lucida Grande"/>
        </w:rPr>
        <w:t>5,950 meters</w:t>
      </w:r>
      <w:r w:rsidR="0072338C">
        <w:rPr>
          <w:rFonts w:cs="Lucida Grande"/>
        </w:rPr>
        <w:t>)</w:t>
      </w:r>
      <w:r w:rsidR="00F3492B" w:rsidRPr="00E6489A">
        <w:rPr>
          <w:rFonts w:cs="Lucida Grande"/>
        </w:rPr>
        <w:t xml:space="preserve"> long for a 72-stroke par, and </w:t>
      </w:r>
      <w:r w:rsidR="00296CDE">
        <w:rPr>
          <w:rFonts w:cs="Lucida Grande"/>
        </w:rPr>
        <w:t xml:space="preserve">is </w:t>
      </w:r>
      <w:r w:rsidR="00F3492B" w:rsidRPr="00E6489A">
        <w:rPr>
          <w:rFonts w:cs="Lucida Grande"/>
        </w:rPr>
        <w:t>approved by the French Golf Federation</w:t>
      </w:r>
      <w:r w:rsidR="00B147F4">
        <w:rPr>
          <w:rFonts w:cs="Lucida Grande"/>
        </w:rPr>
        <w:t xml:space="preserve">. </w:t>
      </w:r>
      <w:r w:rsidR="00F3492B" w:rsidRPr="00E6489A">
        <w:rPr>
          <w:rFonts w:cs="Lucida Grande"/>
        </w:rPr>
        <w:t xml:space="preserve">The Open International de Tahiti is </w:t>
      </w:r>
      <w:r w:rsidR="00803541">
        <w:rPr>
          <w:rFonts w:cs="Lucida Grande"/>
        </w:rPr>
        <w:t xml:space="preserve">hosted here and is </w:t>
      </w:r>
      <w:r w:rsidR="00F3492B" w:rsidRPr="00E6489A">
        <w:rPr>
          <w:rFonts w:cs="Lucida Grande"/>
        </w:rPr>
        <w:t>part of the PGA and FPG circuit</w:t>
      </w:r>
      <w:r w:rsidRPr="00E6489A">
        <w:rPr>
          <w:rFonts w:cs="Lucida Grande"/>
        </w:rPr>
        <w:t>.</w:t>
      </w:r>
    </w:p>
    <w:p w14:paraId="175DD317" w14:textId="77777777" w:rsidR="004D6173" w:rsidRDefault="004D6173" w:rsidP="00C447CD">
      <w:pPr>
        <w:widowControl w:val="0"/>
        <w:autoSpaceDE w:val="0"/>
        <w:autoSpaceDN w:val="0"/>
        <w:adjustRightInd w:val="0"/>
        <w:spacing w:after="0" w:line="240" w:lineRule="auto"/>
        <w:jc w:val="both"/>
        <w:rPr>
          <w:rFonts w:cs="Lucida Grande"/>
        </w:rPr>
      </w:pPr>
    </w:p>
    <w:p w14:paraId="19838F53" w14:textId="756949A9" w:rsidR="00040D7E" w:rsidRPr="00803541" w:rsidRDefault="00803541" w:rsidP="00C447CD">
      <w:pPr>
        <w:widowControl w:val="0"/>
        <w:autoSpaceDE w:val="0"/>
        <w:autoSpaceDN w:val="0"/>
        <w:adjustRightInd w:val="0"/>
        <w:spacing w:after="0" w:line="240" w:lineRule="auto"/>
        <w:jc w:val="both"/>
        <w:rPr>
          <w:rFonts w:cs="Lucida Grande"/>
        </w:rPr>
      </w:pPr>
      <w:r w:rsidRPr="00803541">
        <w:rPr>
          <w:rFonts w:cs="Lucida Grande"/>
        </w:rPr>
        <w:t xml:space="preserve">Select optional </w:t>
      </w:r>
      <w:r w:rsidR="004D6173" w:rsidRPr="00803541">
        <w:rPr>
          <w:rFonts w:cs="Lucida Grande"/>
        </w:rPr>
        <w:t>SCUBA Diving in Tahiti Iti:</w:t>
      </w:r>
    </w:p>
    <w:p w14:paraId="47FFDCFD" w14:textId="0281BC64" w:rsidR="00844D80" w:rsidRPr="00B96121" w:rsidRDefault="00B96121" w:rsidP="00B96121">
      <w:pPr>
        <w:pStyle w:val="ListParagraph"/>
        <w:numPr>
          <w:ilvl w:val="0"/>
          <w:numId w:val="7"/>
        </w:numPr>
        <w:spacing w:after="0" w:line="240" w:lineRule="auto"/>
        <w:ind w:left="360"/>
        <w:jc w:val="both"/>
        <w:rPr>
          <w:rFonts w:eastAsia="Times New Roman"/>
          <w:bCs/>
          <w:color w:val="000000"/>
        </w:rPr>
      </w:pPr>
      <w:r>
        <w:rPr>
          <w:rFonts w:eastAsia="Times New Roman"/>
          <w:b/>
          <w:bCs/>
          <w:color w:val="000000"/>
        </w:rPr>
        <w:t xml:space="preserve">SCUBA The Marado: </w:t>
      </w:r>
      <w:r w:rsidR="00844D80" w:rsidRPr="00803541">
        <w:rPr>
          <w:rFonts w:eastAsia="Times New Roman"/>
          <w:b/>
          <w:bCs/>
          <w:color w:val="000000"/>
        </w:rPr>
        <w:t>Certified Experienced Divers</w:t>
      </w:r>
      <w:r>
        <w:rPr>
          <w:rFonts w:eastAsia="Times New Roman"/>
          <w:b/>
          <w:bCs/>
          <w:color w:val="000000"/>
        </w:rPr>
        <w:t>—</w:t>
      </w:r>
      <w:r w:rsidR="00844D80" w:rsidRPr="00B96121">
        <w:rPr>
          <w:rFonts w:eastAsia="Times New Roman"/>
          <w:bCs/>
          <w:color w:val="000000"/>
        </w:rPr>
        <w:t>Tahiti iti is the only place in French Polynesia with a true drop</w:t>
      </w:r>
      <w:r w:rsidR="003776BA">
        <w:rPr>
          <w:rFonts w:eastAsia="Times New Roman"/>
          <w:bCs/>
          <w:color w:val="000000"/>
        </w:rPr>
        <w:t>-</w:t>
      </w:r>
      <w:r w:rsidR="00844D80" w:rsidRPr="00B96121">
        <w:rPr>
          <w:rFonts w:eastAsia="Times New Roman"/>
          <w:bCs/>
          <w:color w:val="000000"/>
        </w:rPr>
        <w:t xml:space="preserve">off, and </w:t>
      </w:r>
      <w:r w:rsidR="00121728">
        <w:rPr>
          <w:rFonts w:eastAsia="Times New Roman"/>
          <w:bCs/>
          <w:color w:val="000000"/>
        </w:rPr>
        <w:t xml:space="preserve">located just outside the reef of Vairao’s bay is </w:t>
      </w:r>
      <w:r w:rsidR="00844D80" w:rsidRPr="00B96121">
        <w:rPr>
          <w:rFonts w:eastAsia="Times New Roman"/>
          <w:bCs/>
          <w:color w:val="000000"/>
        </w:rPr>
        <w:t>The Marado dive</w:t>
      </w:r>
      <w:r w:rsidR="00803541" w:rsidRPr="00B96121">
        <w:rPr>
          <w:rFonts w:eastAsia="Times New Roman"/>
          <w:bCs/>
          <w:color w:val="000000"/>
        </w:rPr>
        <w:t xml:space="preserve"> site</w:t>
      </w:r>
      <w:r w:rsidR="00121728">
        <w:rPr>
          <w:rFonts w:eastAsia="Times New Roman"/>
          <w:bCs/>
          <w:color w:val="000000"/>
        </w:rPr>
        <w:t>.</w:t>
      </w:r>
      <w:r w:rsidR="00803541" w:rsidRPr="00B96121">
        <w:rPr>
          <w:rFonts w:eastAsia="Times New Roman"/>
          <w:bCs/>
          <w:color w:val="000000"/>
        </w:rPr>
        <w:t xml:space="preserve"> </w:t>
      </w:r>
      <w:r w:rsidR="003776BA">
        <w:rPr>
          <w:rFonts w:eastAsia="Times New Roman"/>
          <w:bCs/>
          <w:color w:val="000000"/>
        </w:rPr>
        <w:t>Divers s</w:t>
      </w:r>
      <w:r w:rsidR="00E6330D">
        <w:rPr>
          <w:rFonts w:eastAsia="Times New Roman"/>
          <w:bCs/>
          <w:color w:val="000000"/>
        </w:rPr>
        <w:t>wim along the</w:t>
      </w:r>
      <w:r w:rsidR="00844D80" w:rsidRPr="00B96121">
        <w:rPr>
          <w:rFonts w:eastAsia="Times New Roman"/>
          <w:bCs/>
          <w:color w:val="000000"/>
        </w:rPr>
        <w:t xml:space="preserve"> drop</w:t>
      </w:r>
      <w:r w:rsidR="003776BA">
        <w:rPr>
          <w:rFonts w:eastAsia="Times New Roman"/>
          <w:bCs/>
          <w:color w:val="000000"/>
        </w:rPr>
        <w:t>-</w:t>
      </w:r>
      <w:r w:rsidR="00844D80" w:rsidRPr="00B96121">
        <w:rPr>
          <w:rFonts w:eastAsia="Times New Roman"/>
          <w:bCs/>
          <w:color w:val="000000"/>
        </w:rPr>
        <w:t>off to a maximum depth of around 90 feet (29 me</w:t>
      </w:r>
      <w:r w:rsidR="00803541" w:rsidRPr="00B96121">
        <w:rPr>
          <w:rFonts w:eastAsia="Times New Roman"/>
          <w:bCs/>
          <w:color w:val="000000"/>
        </w:rPr>
        <w:t xml:space="preserve">ters) </w:t>
      </w:r>
      <w:r w:rsidR="00587AED">
        <w:rPr>
          <w:rFonts w:eastAsia="Times New Roman"/>
          <w:bCs/>
          <w:color w:val="000000"/>
        </w:rPr>
        <w:t>with the</w:t>
      </w:r>
      <w:r w:rsidR="00844D80" w:rsidRPr="00B96121">
        <w:rPr>
          <w:rFonts w:eastAsia="Times New Roman"/>
          <w:bCs/>
          <w:color w:val="000000"/>
        </w:rPr>
        <w:t xml:space="preserve"> chance to ob</w:t>
      </w:r>
      <w:r w:rsidR="00803541" w:rsidRPr="00B96121">
        <w:rPr>
          <w:rFonts w:eastAsia="Times New Roman"/>
          <w:bCs/>
          <w:color w:val="000000"/>
        </w:rPr>
        <w:t>serve a diversity of reef fish</w:t>
      </w:r>
      <w:r w:rsidR="00844D80" w:rsidRPr="00B96121">
        <w:rPr>
          <w:rFonts w:eastAsia="Times New Roman"/>
          <w:bCs/>
          <w:color w:val="000000"/>
        </w:rPr>
        <w:t>, different kinds of hard and soft corals, sea anemones</w:t>
      </w:r>
      <w:r w:rsidR="00803541" w:rsidRPr="00B96121">
        <w:rPr>
          <w:rFonts w:eastAsia="Times New Roman"/>
          <w:bCs/>
          <w:color w:val="000000"/>
        </w:rPr>
        <w:t>,</w:t>
      </w:r>
      <w:r>
        <w:rPr>
          <w:rFonts w:eastAsia="Times New Roman"/>
          <w:bCs/>
          <w:color w:val="000000"/>
        </w:rPr>
        <w:t xml:space="preserve"> and the</w:t>
      </w:r>
      <w:r w:rsidR="00844D80" w:rsidRPr="00B96121">
        <w:rPr>
          <w:rFonts w:eastAsia="Times New Roman"/>
          <w:bCs/>
          <w:color w:val="000000"/>
        </w:rPr>
        <w:t xml:space="preserve"> unique to</w:t>
      </w:r>
      <w:r w:rsidR="00803541" w:rsidRPr="00B96121">
        <w:rPr>
          <w:rFonts w:eastAsia="Times New Roman"/>
          <w:bCs/>
          <w:color w:val="000000"/>
        </w:rPr>
        <w:t>pography as a pinnacle rises</w:t>
      </w:r>
      <w:r w:rsidR="00844D80" w:rsidRPr="00B96121">
        <w:rPr>
          <w:rFonts w:eastAsia="Times New Roman"/>
          <w:bCs/>
          <w:color w:val="000000"/>
        </w:rPr>
        <w:t xml:space="preserve"> along the drop</w:t>
      </w:r>
      <w:r w:rsidR="009D1F0B">
        <w:rPr>
          <w:rFonts w:eastAsia="Times New Roman"/>
          <w:bCs/>
          <w:color w:val="000000"/>
        </w:rPr>
        <w:t>-</w:t>
      </w:r>
      <w:r w:rsidR="00844D80" w:rsidRPr="00B96121">
        <w:rPr>
          <w:rFonts w:eastAsia="Times New Roman"/>
          <w:bCs/>
          <w:color w:val="000000"/>
        </w:rPr>
        <w:t>off with great visibility</w:t>
      </w:r>
      <w:r w:rsidR="00D21ECF" w:rsidRPr="00B96121">
        <w:rPr>
          <w:rFonts w:eastAsia="Times New Roman"/>
          <w:bCs/>
          <w:color w:val="000000"/>
        </w:rPr>
        <w:t>. At the end of the dive</w:t>
      </w:r>
      <w:r>
        <w:rPr>
          <w:rFonts w:eastAsia="Times New Roman"/>
          <w:bCs/>
          <w:color w:val="000000"/>
        </w:rPr>
        <w:t>, and</w:t>
      </w:r>
      <w:r w:rsidR="00D21ECF" w:rsidRPr="00B96121">
        <w:rPr>
          <w:rFonts w:eastAsia="Times New Roman"/>
          <w:bCs/>
          <w:color w:val="000000"/>
        </w:rPr>
        <w:t xml:space="preserve"> if conditions are favorable, </w:t>
      </w:r>
      <w:r w:rsidR="00844D80" w:rsidRPr="00B96121">
        <w:rPr>
          <w:rFonts w:eastAsia="Times New Roman"/>
          <w:bCs/>
          <w:color w:val="000000"/>
        </w:rPr>
        <w:t>the shallow canyo</w:t>
      </w:r>
      <w:r w:rsidR="00587AED">
        <w:rPr>
          <w:rFonts w:eastAsia="Times New Roman"/>
          <w:bCs/>
          <w:color w:val="000000"/>
        </w:rPr>
        <w:t>ns at the t</w:t>
      </w:r>
      <w:r w:rsidR="00E6330D">
        <w:rPr>
          <w:rFonts w:eastAsia="Times New Roman"/>
          <w:bCs/>
          <w:color w:val="000000"/>
        </w:rPr>
        <w:t>op of the reef may be visited.</w:t>
      </w:r>
    </w:p>
    <w:p w14:paraId="0DA232DD" w14:textId="77777777" w:rsidR="00803541" w:rsidRPr="00803541" w:rsidRDefault="00803541" w:rsidP="00803541">
      <w:pPr>
        <w:pStyle w:val="ListParagraph"/>
        <w:spacing w:after="0" w:line="240" w:lineRule="auto"/>
        <w:ind w:left="360"/>
        <w:jc w:val="both"/>
        <w:rPr>
          <w:rFonts w:eastAsia="Times New Roman"/>
          <w:bCs/>
          <w:color w:val="000000"/>
        </w:rPr>
      </w:pPr>
    </w:p>
    <w:p w14:paraId="3DCDB73E" w14:textId="5FFA6E90" w:rsidR="00844D80" w:rsidRPr="00803541" w:rsidRDefault="00B96121" w:rsidP="00803541">
      <w:pPr>
        <w:pStyle w:val="ListParagraph"/>
        <w:numPr>
          <w:ilvl w:val="0"/>
          <w:numId w:val="7"/>
        </w:numPr>
        <w:spacing w:after="0" w:line="240" w:lineRule="auto"/>
        <w:ind w:left="360"/>
        <w:jc w:val="both"/>
        <w:rPr>
          <w:rFonts w:eastAsia="Times New Roman"/>
          <w:b/>
          <w:bCs/>
          <w:color w:val="000000"/>
        </w:rPr>
      </w:pPr>
      <w:r>
        <w:rPr>
          <w:rFonts w:eastAsia="Times New Roman"/>
          <w:b/>
          <w:bCs/>
          <w:color w:val="000000"/>
        </w:rPr>
        <w:t xml:space="preserve">SCUBA The Sea Fans: </w:t>
      </w:r>
      <w:r w:rsidR="00844D80" w:rsidRPr="009A5B88">
        <w:rPr>
          <w:rFonts w:eastAsia="Times New Roman"/>
          <w:b/>
          <w:bCs/>
          <w:color w:val="000000"/>
        </w:rPr>
        <w:t>Certified Experienced Divers</w:t>
      </w:r>
      <w:r w:rsidR="00803541">
        <w:rPr>
          <w:rFonts w:eastAsia="Times New Roman"/>
          <w:b/>
          <w:bCs/>
          <w:color w:val="000000"/>
        </w:rPr>
        <w:t>—</w:t>
      </w:r>
      <w:r w:rsidR="004B62C2">
        <w:rPr>
          <w:rFonts w:eastAsia="Times New Roman"/>
          <w:bCs/>
          <w:color w:val="000000"/>
        </w:rPr>
        <w:t>Another</w:t>
      </w:r>
      <w:r w:rsidR="000919F6">
        <w:rPr>
          <w:rFonts w:eastAsia="Times New Roman"/>
          <w:bCs/>
          <w:color w:val="000000"/>
        </w:rPr>
        <w:t xml:space="preserve"> </w:t>
      </w:r>
      <w:r w:rsidR="004B62C2">
        <w:rPr>
          <w:rFonts w:eastAsia="Times New Roman"/>
          <w:bCs/>
          <w:color w:val="000000"/>
        </w:rPr>
        <w:t>dive site</w:t>
      </w:r>
      <w:r w:rsidR="00C03665">
        <w:rPr>
          <w:rFonts w:eastAsia="Times New Roman"/>
          <w:bCs/>
          <w:color w:val="000000"/>
        </w:rPr>
        <w:t xml:space="preserve"> in French Polynesia </w:t>
      </w:r>
      <w:r w:rsidR="000919F6">
        <w:rPr>
          <w:rFonts w:eastAsia="Times New Roman"/>
          <w:bCs/>
          <w:color w:val="000000"/>
        </w:rPr>
        <w:t>with a true</w:t>
      </w:r>
      <w:r w:rsidR="003776BA">
        <w:rPr>
          <w:rFonts w:eastAsia="Times New Roman"/>
          <w:bCs/>
          <w:color w:val="000000"/>
        </w:rPr>
        <w:t xml:space="preserve"> </w:t>
      </w:r>
      <w:r w:rsidR="000919F6">
        <w:rPr>
          <w:rFonts w:eastAsia="Times New Roman"/>
          <w:bCs/>
          <w:color w:val="000000"/>
        </w:rPr>
        <w:t>drop</w:t>
      </w:r>
      <w:r w:rsidR="003776BA">
        <w:rPr>
          <w:rFonts w:eastAsia="Times New Roman"/>
          <w:bCs/>
          <w:color w:val="000000"/>
        </w:rPr>
        <w:t>-</w:t>
      </w:r>
      <w:r w:rsidR="000919F6">
        <w:rPr>
          <w:rFonts w:eastAsia="Times New Roman"/>
          <w:bCs/>
          <w:color w:val="000000"/>
        </w:rPr>
        <w:t xml:space="preserve">off is </w:t>
      </w:r>
      <w:r w:rsidR="00844D80" w:rsidRPr="00803541">
        <w:rPr>
          <w:rFonts w:eastAsia="Times New Roman"/>
          <w:bCs/>
          <w:color w:val="000000"/>
        </w:rPr>
        <w:t>The Sea Fans</w:t>
      </w:r>
      <w:r w:rsidR="00332C82">
        <w:rPr>
          <w:rFonts w:eastAsia="Times New Roman"/>
          <w:bCs/>
          <w:color w:val="000000"/>
        </w:rPr>
        <w:t>, which is located on the outside reef of Vairao’s bay</w:t>
      </w:r>
      <w:r w:rsidR="000919F6">
        <w:rPr>
          <w:rFonts w:eastAsia="Times New Roman"/>
          <w:bCs/>
          <w:color w:val="000000"/>
        </w:rPr>
        <w:t>.</w:t>
      </w:r>
      <w:r w:rsidR="00D21ECF">
        <w:rPr>
          <w:rFonts w:eastAsia="Times New Roman"/>
          <w:bCs/>
          <w:color w:val="000000"/>
        </w:rPr>
        <w:t xml:space="preserve"> </w:t>
      </w:r>
      <w:r w:rsidR="003776BA">
        <w:rPr>
          <w:rFonts w:eastAsia="Times New Roman"/>
          <w:bCs/>
          <w:color w:val="000000"/>
        </w:rPr>
        <w:t>Divers s</w:t>
      </w:r>
      <w:r w:rsidR="00844D80" w:rsidRPr="00803541">
        <w:rPr>
          <w:rFonts w:eastAsia="Times New Roman"/>
          <w:bCs/>
          <w:color w:val="000000"/>
        </w:rPr>
        <w:t>wim along the drop</w:t>
      </w:r>
      <w:r w:rsidR="00C03665">
        <w:rPr>
          <w:rFonts w:eastAsia="Times New Roman"/>
          <w:bCs/>
          <w:color w:val="000000"/>
        </w:rPr>
        <w:t>-</w:t>
      </w:r>
      <w:r w:rsidR="00844D80" w:rsidRPr="00803541">
        <w:rPr>
          <w:rFonts w:eastAsia="Times New Roman"/>
          <w:bCs/>
          <w:color w:val="000000"/>
        </w:rPr>
        <w:t>off to a maximum depth of around 90</w:t>
      </w:r>
      <w:r w:rsidR="00D21ECF">
        <w:rPr>
          <w:rFonts w:eastAsia="Times New Roman"/>
          <w:bCs/>
          <w:color w:val="000000"/>
        </w:rPr>
        <w:t xml:space="preserve"> feet (29 meters</w:t>
      </w:r>
      <w:r w:rsidR="00EB04D5">
        <w:rPr>
          <w:rFonts w:eastAsia="Times New Roman"/>
          <w:bCs/>
          <w:color w:val="000000"/>
        </w:rPr>
        <w:t xml:space="preserve">) for </w:t>
      </w:r>
      <w:r w:rsidR="00D21ECF">
        <w:rPr>
          <w:rFonts w:eastAsia="Times New Roman"/>
          <w:bCs/>
          <w:color w:val="000000"/>
        </w:rPr>
        <w:t>the chance to observe the</w:t>
      </w:r>
      <w:r w:rsidR="00844D80" w:rsidRPr="00803541">
        <w:rPr>
          <w:rFonts w:eastAsia="Times New Roman"/>
          <w:bCs/>
          <w:color w:val="000000"/>
        </w:rPr>
        <w:t xml:space="preserve"> diversity of reef fishes</w:t>
      </w:r>
      <w:r w:rsidR="00C03665">
        <w:rPr>
          <w:rFonts w:eastAsia="Times New Roman"/>
          <w:bCs/>
          <w:color w:val="000000"/>
        </w:rPr>
        <w:t xml:space="preserve"> and</w:t>
      </w:r>
      <w:r w:rsidR="00844D80" w:rsidRPr="00803541">
        <w:rPr>
          <w:rFonts w:eastAsia="Times New Roman"/>
          <w:bCs/>
          <w:color w:val="000000"/>
        </w:rPr>
        <w:t xml:space="preserve"> different kinds of corals</w:t>
      </w:r>
      <w:r w:rsidR="00C03665">
        <w:rPr>
          <w:rFonts w:eastAsia="Times New Roman"/>
          <w:bCs/>
          <w:color w:val="000000"/>
        </w:rPr>
        <w:t>,</w:t>
      </w:r>
      <w:r w:rsidR="00844D80" w:rsidRPr="00803541">
        <w:rPr>
          <w:rFonts w:eastAsia="Times New Roman"/>
          <w:bCs/>
          <w:color w:val="000000"/>
        </w:rPr>
        <w:t xml:space="preserve"> including beautiful sea fans that are rare to observe in French Polynesia</w:t>
      </w:r>
      <w:r w:rsidR="00D21ECF">
        <w:rPr>
          <w:rFonts w:eastAsia="Times New Roman"/>
          <w:bCs/>
          <w:color w:val="000000"/>
        </w:rPr>
        <w:t>.</w:t>
      </w:r>
    </w:p>
    <w:p w14:paraId="17FB9D7E" w14:textId="77777777" w:rsidR="00844D80" w:rsidRDefault="00844D80" w:rsidP="00844D80">
      <w:pPr>
        <w:spacing w:after="0" w:line="240" w:lineRule="auto"/>
        <w:contextualSpacing/>
        <w:jc w:val="both"/>
        <w:rPr>
          <w:rFonts w:eastAsia="Times New Roman"/>
          <w:bCs/>
          <w:color w:val="000000"/>
        </w:rPr>
      </w:pPr>
    </w:p>
    <w:p w14:paraId="24D45DC9" w14:textId="1FDD5FD0" w:rsidR="00CC3D0A" w:rsidRDefault="00CC3D0A" w:rsidP="00CC3D0A">
      <w:pPr>
        <w:shd w:val="clear" w:color="auto" w:fill="FFFFFF"/>
        <w:spacing w:after="0" w:line="240" w:lineRule="auto"/>
        <w:jc w:val="both"/>
        <w:rPr>
          <w:rFonts w:eastAsia="Times New Roman" w:cs="Tahoma"/>
          <w:lang w:val="en"/>
        </w:rPr>
      </w:pPr>
      <w:r>
        <w:rPr>
          <w:rFonts w:eastAsia="Times New Roman" w:cs="Tahoma"/>
          <w:lang w:val="en"/>
        </w:rPr>
        <w:t xml:space="preserve">Cruise fares start from $5,595 per person, based on double occupancy, for the </w:t>
      </w:r>
      <w:r w:rsidR="00D21ECF">
        <w:rPr>
          <w:rFonts w:eastAsia="Times New Roman" w:cs="Tahoma"/>
          <w:lang w:val="en"/>
        </w:rPr>
        <w:t xml:space="preserve">7-night </w:t>
      </w:r>
      <w:r w:rsidR="00D21ECF" w:rsidRPr="00EB04D5">
        <w:rPr>
          <w:rFonts w:eastAsia="Times New Roman" w:cs="Tahoma"/>
          <w:b/>
          <w:i/>
          <w:lang w:val="en"/>
        </w:rPr>
        <w:t>Society Islands &amp; Tahiti It</w:t>
      </w:r>
      <w:r w:rsidR="00EB04D5" w:rsidRPr="00EB04D5">
        <w:rPr>
          <w:rFonts w:eastAsia="Times New Roman" w:cs="Tahoma"/>
          <w:b/>
          <w:i/>
          <w:lang w:val="en"/>
        </w:rPr>
        <w:t>i</w:t>
      </w:r>
      <w:r w:rsidR="00D21ECF" w:rsidRPr="00EB04D5">
        <w:rPr>
          <w:rFonts w:eastAsia="Times New Roman" w:cs="Tahoma"/>
          <w:lang w:val="en"/>
        </w:rPr>
        <w:t xml:space="preserve"> </w:t>
      </w:r>
      <w:r w:rsidR="00D21ECF">
        <w:rPr>
          <w:rFonts w:eastAsia="Times New Roman" w:cs="Tahoma"/>
          <w:lang w:val="en"/>
        </w:rPr>
        <w:t>voyage and start from $6,045 per person, based on double occupancy</w:t>
      </w:r>
      <w:r w:rsidR="00C03665">
        <w:rPr>
          <w:rFonts w:eastAsia="Times New Roman" w:cs="Tahoma"/>
          <w:lang w:val="en"/>
        </w:rPr>
        <w:t>,</w:t>
      </w:r>
      <w:r w:rsidR="00D21ECF">
        <w:rPr>
          <w:rFonts w:eastAsia="Times New Roman" w:cs="Tahoma"/>
          <w:lang w:val="en"/>
        </w:rPr>
        <w:t xml:space="preserve"> for the 10-night </w:t>
      </w:r>
      <w:r w:rsidR="00D21ECF" w:rsidRPr="00332C82">
        <w:rPr>
          <w:rFonts w:eastAsia="Times New Roman" w:cs="Tahoma"/>
          <w:b/>
          <w:i/>
          <w:lang w:val="en"/>
        </w:rPr>
        <w:t>Society Islands &amp; Tuamotus</w:t>
      </w:r>
      <w:r w:rsidR="00D21ECF" w:rsidRPr="00EB04D5">
        <w:rPr>
          <w:rFonts w:eastAsia="Times New Roman" w:cs="Tahoma"/>
          <w:i/>
          <w:lang w:val="en"/>
        </w:rPr>
        <w:t xml:space="preserve"> </w:t>
      </w:r>
      <w:r w:rsidR="00D21ECF">
        <w:rPr>
          <w:rFonts w:eastAsia="Times New Roman" w:cs="Tahoma"/>
          <w:lang w:val="en"/>
        </w:rPr>
        <w:t xml:space="preserve">sailing. </w:t>
      </w:r>
      <w:r w:rsidR="00332C82">
        <w:rPr>
          <w:rFonts w:eastAsia="Times New Roman" w:cs="Tahoma"/>
          <w:lang w:val="en"/>
        </w:rPr>
        <w:t>Shore excursions</w:t>
      </w:r>
      <w:r w:rsidR="009D6707">
        <w:rPr>
          <w:rFonts w:eastAsia="Times New Roman" w:cs="Tahoma"/>
          <w:lang w:val="en"/>
        </w:rPr>
        <w:t xml:space="preserve"> and SCUBA diving options </w:t>
      </w:r>
      <w:r w:rsidR="00332C82">
        <w:rPr>
          <w:rFonts w:eastAsia="Times New Roman" w:cs="Tahoma"/>
          <w:lang w:val="en"/>
        </w:rPr>
        <w:t>range</w:t>
      </w:r>
      <w:r w:rsidR="009D6707">
        <w:rPr>
          <w:rFonts w:eastAsia="Times New Roman" w:cs="Tahoma"/>
          <w:lang w:val="en"/>
        </w:rPr>
        <w:t xml:space="preserve"> from $75 to $265 per person. </w:t>
      </w:r>
      <w:r>
        <w:rPr>
          <w:rFonts w:eastAsia="Times New Roman" w:cs="Tahoma"/>
          <w:i/>
          <w:lang w:val="en"/>
        </w:rPr>
        <w:t xml:space="preserve">The Gauguin’s </w:t>
      </w:r>
      <w:r>
        <w:rPr>
          <w:rFonts w:eastAsia="Times New Roman" w:cs="Tahoma"/>
          <w:lang w:val="en"/>
        </w:rPr>
        <w:t xml:space="preserve">all-inclusive fare </w:t>
      </w:r>
      <w:r w:rsidR="00D21ECF">
        <w:rPr>
          <w:rFonts w:eastAsia="Times New Roman" w:cs="Tahoma"/>
          <w:lang w:val="en"/>
        </w:rPr>
        <w:t xml:space="preserve">includes roundtrip airfare from Los Angeles and </w:t>
      </w:r>
      <w:r>
        <w:rPr>
          <w:rFonts w:eastAsia="Times New Roman" w:cs="Tahoma"/>
          <w:lang w:val="en"/>
        </w:rPr>
        <w:t xml:space="preserve">offers </w:t>
      </w:r>
      <w:r>
        <w:rPr>
          <w:rFonts w:cs="Calibri"/>
        </w:rPr>
        <w:t>deluxe oceanview staterooms; all shipboard dining; complimentary beverages including select wines and spirits, beer, soft drinks, bottled water, and hot beverages served throughout the ship; and onboard gratuities for room stewards and dining</w:t>
      </w:r>
      <w:r w:rsidR="00C03665">
        <w:rPr>
          <w:rFonts w:cs="Calibri"/>
        </w:rPr>
        <w:t>/bar</w:t>
      </w:r>
      <w:r>
        <w:rPr>
          <w:rFonts w:cs="Calibri"/>
        </w:rPr>
        <w:t xml:space="preserve"> staff.</w:t>
      </w:r>
    </w:p>
    <w:p w14:paraId="1A18A5AC" w14:textId="77777777" w:rsidR="00CC3D0A" w:rsidRDefault="00CC3D0A" w:rsidP="00844D80">
      <w:pPr>
        <w:spacing w:after="0" w:line="240" w:lineRule="auto"/>
        <w:contextualSpacing/>
        <w:jc w:val="both"/>
        <w:rPr>
          <w:rFonts w:eastAsia="Times New Roman"/>
          <w:bCs/>
          <w:color w:val="000000"/>
        </w:rPr>
      </w:pPr>
    </w:p>
    <w:p w14:paraId="152DDCFD" w14:textId="77777777" w:rsidR="00AF57BC" w:rsidRPr="00F13A23"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contact a professional travel agent, call 1-800-848-6172</w:t>
      </w:r>
      <w:r>
        <w:rPr>
          <w:rFonts w:eastAsia="Times New Roman"/>
        </w:rPr>
        <w:t>,</w:t>
      </w:r>
      <w:r w:rsidRPr="00A45DF1">
        <w:rPr>
          <w:rFonts w:eastAsia="Times New Roman"/>
        </w:rPr>
        <w:t xml:space="preserve"> or visit </w:t>
      </w:r>
      <w:hyperlink r:id="rId12"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t>###</w:t>
      </w:r>
    </w:p>
    <w:p w14:paraId="46B66CF1" w14:textId="77777777" w:rsidR="008A4BE7" w:rsidRDefault="008A4BE7" w:rsidP="008A4BE7">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5F7E229B" w14:textId="77777777" w:rsidR="008A4BE7" w:rsidRPr="00C431F6" w:rsidRDefault="008A4BE7" w:rsidP="008A4BE7">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ship,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2016 and 2017, 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p>
    <w:p w14:paraId="050271F9" w14:textId="77777777" w:rsidR="008A4BE7" w:rsidRPr="00C431F6" w:rsidRDefault="008A4BE7" w:rsidP="008A4BE7">
      <w:pPr>
        <w:spacing w:after="0" w:line="240" w:lineRule="auto"/>
        <w:rPr>
          <w:rFonts w:cs="Calibri"/>
          <w:b/>
          <w:bCs/>
          <w:color w:val="000000"/>
        </w:rPr>
      </w:pPr>
    </w:p>
    <w:p w14:paraId="49DB12E1" w14:textId="77777777" w:rsidR="008A4BE7" w:rsidRPr="009E014F" w:rsidRDefault="008A4BE7" w:rsidP="008A4BE7">
      <w:pPr>
        <w:spacing w:after="0" w:line="240" w:lineRule="auto"/>
        <w:rPr>
          <w:rFonts w:cs="Calibri"/>
          <w:b/>
          <w:bCs/>
          <w:color w:val="000000"/>
        </w:rPr>
      </w:pPr>
      <w:r w:rsidRPr="009E014F">
        <w:rPr>
          <w:rFonts w:cs="Calibri"/>
          <w:b/>
          <w:bCs/>
          <w:color w:val="000000"/>
        </w:rPr>
        <w:t>Media Contact:</w:t>
      </w:r>
    </w:p>
    <w:p w14:paraId="74702F21" w14:textId="77777777" w:rsidR="008A4BE7" w:rsidRPr="009E014F" w:rsidRDefault="008A4BE7" w:rsidP="008A4BE7">
      <w:pPr>
        <w:spacing w:after="0" w:line="240" w:lineRule="auto"/>
        <w:rPr>
          <w:rFonts w:cs="Calibri"/>
          <w:bCs/>
          <w:color w:val="000000"/>
        </w:rPr>
      </w:pPr>
      <w:r w:rsidRPr="009E014F">
        <w:rPr>
          <w:rFonts w:cs="Calibri"/>
          <w:bCs/>
          <w:color w:val="000000"/>
        </w:rPr>
        <w:t xml:space="preserve">Vanessa Bloy </w:t>
      </w:r>
    </w:p>
    <w:p w14:paraId="0ECD0CB0" w14:textId="77777777" w:rsidR="008A4BE7" w:rsidRPr="009E014F" w:rsidRDefault="008A4BE7" w:rsidP="008A4BE7">
      <w:pPr>
        <w:spacing w:after="0" w:line="240" w:lineRule="auto"/>
        <w:rPr>
          <w:rFonts w:cs="Calibri"/>
          <w:bCs/>
          <w:color w:val="000000"/>
        </w:rPr>
      </w:pPr>
      <w:r w:rsidRPr="009E014F">
        <w:rPr>
          <w:rFonts w:cs="Calibri"/>
          <w:bCs/>
          <w:color w:val="000000"/>
        </w:rPr>
        <w:t xml:space="preserve">Paul Gauguin Cruises </w:t>
      </w:r>
    </w:p>
    <w:p w14:paraId="6B6C6D9D" w14:textId="77777777" w:rsidR="008A4BE7" w:rsidRPr="009E014F" w:rsidRDefault="008A4BE7" w:rsidP="008A4BE7">
      <w:pPr>
        <w:spacing w:after="0" w:line="240" w:lineRule="auto"/>
        <w:rPr>
          <w:rFonts w:cs="Calibri"/>
          <w:bCs/>
          <w:color w:val="000000"/>
        </w:rPr>
      </w:pPr>
      <w:r w:rsidRPr="009E014F">
        <w:rPr>
          <w:rFonts w:cs="Calibri"/>
          <w:bCs/>
          <w:color w:val="000000"/>
        </w:rPr>
        <w:t xml:space="preserve">Director of Public Relations </w:t>
      </w:r>
    </w:p>
    <w:p w14:paraId="39B60A49" w14:textId="77777777" w:rsidR="008A4BE7" w:rsidRPr="009E014F" w:rsidRDefault="008A4BE7" w:rsidP="008A4BE7">
      <w:pPr>
        <w:spacing w:after="0" w:line="240" w:lineRule="auto"/>
        <w:rPr>
          <w:rFonts w:cs="Calibri"/>
          <w:bCs/>
          <w:color w:val="000000"/>
        </w:rPr>
      </w:pPr>
      <w:r w:rsidRPr="009E014F">
        <w:rPr>
          <w:rFonts w:cs="Calibri"/>
          <w:bCs/>
          <w:color w:val="000000"/>
        </w:rPr>
        <w:t>(425) 440-6255</w:t>
      </w:r>
    </w:p>
    <w:p w14:paraId="17B55BE1" w14:textId="77777777" w:rsidR="008A4BE7" w:rsidRPr="009E014F" w:rsidRDefault="000D6BB9" w:rsidP="008A4BE7">
      <w:pPr>
        <w:spacing w:after="0" w:line="240" w:lineRule="auto"/>
        <w:rPr>
          <w:rStyle w:val="Hyperlink"/>
          <w:rFonts w:cs="Calibri"/>
          <w:bCs/>
        </w:rPr>
      </w:pPr>
      <w:hyperlink r:id="rId13" w:history="1">
        <w:r w:rsidR="008A4BE7" w:rsidRPr="009E014F">
          <w:rPr>
            <w:rStyle w:val="Hyperlink"/>
            <w:rFonts w:cs="Calibri"/>
            <w:bCs/>
          </w:rPr>
          <w:t>vbloy@pgcruises.com</w:t>
        </w:r>
      </w:hyperlink>
    </w:p>
    <w:p w14:paraId="2392738C" w14:textId="77777777" w:rsidR="008A4BE7" w:rsidRDefault="008A4BE7" w:rsidP="008A4BE7">
      <w:pPr>
        <w:spacing w:after="0" w:line="240" w:lineRule="auto"/>
      </w:pPr>
    </w:p>
    <w:p w14:paraId="44678D2A" w14:textId="77777777" w:rsidR="008A4BE7" w:rsidRDefault="008A4BE7" w:rsidP="008A4BE7">
      <w:pPr>
        <w:spacing w:after="0" w:line="240" w:lineRule="auto"/>
        <w:rPr>
          <w:i/>
          <w:color w:val="000000"/>
          <w:sz w:val="18"/>
          <w:szCs w:val="18"/>
        </w:rPr>
      </w:pPr>
      <w:r>
        <w:t>†</w:t>
      </w:r>
      <w:r w:rsidRPr="00D671A0">
        <w:rPr>
          <w:i/>
          <w:color w:val="000000"/>
          <w:sz w:val="18"/>
          <w:szCs w:val="18"/>
        </w:rPr>
        <w:t>From Travel + Leisure Magazine, August 2017 © Time Inc. Affluent Media Group. Used under license. Travel + Leisure and Time Inc. Affluent Media Group are not affiliated with, and do not endorse products or se</w:t>
      </w:r>
      <w:r>
        <w:rPr>
          <w:i/>
          <w:color w:val="000000"/>
          <w:sz w:val="18"/>
          <w:szCs w:val="18"/>
        </w:rPr>
        <w:t>rvices of, Paul Gauguin Cruises.</w:t>
      </w:r>
    </w:p>
    <w:p w14:paraId="539F4CCA" w14:textId="77777777" w:rsidR="008A4BE7" w:rsidRDefault="008A4BE7" w:rsidP="008A4BE7">
      <w:pPr>
        <w:spacing w:after="0"/>
      </w:pPr>
    </w:p>
    <w:p w14:paraId="2151B4A1" w14:textId="77777777" w:rsidR="008A4BE7" w:rsidRDefault="008A4BE7" w:rsidP="008A4BE7">
      <w:pPr>
        <w:spacing w:after="0" w:line="240" w:lineRule="auto"/>
        <w:rPr>
          <w:rFonts w:cs="Calibri"/>
          <w:b/>
          <w:bCs/>
          <w:color w:val="000000"/>
        </w:rPr>
      </w:pPr>
    </w:p>
    <w:p w14:paraId="03959109" w14:textId="77777777" w:rsidR="008A4BE7" w:rsidRDefault="008A4BE7" w:rsidP="008A4BE7">
      <w:pPr>
        <w:spacing w:line="240" w:lineRule="auto"/>
        <w:contextualSpacing/>
      </w:pPr>
    </w:p>
    <w:sectPr w:rsidR="008A4BE7" w:rsidSect="00226165">
      <w:pgSz w:w="12240" w:h="15840"/>
      <w:pgMar w:top="288"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75D8B"/>
    <w:multiLevelType w:val="hybridMultilevel"/>
    <w:tmpl w:val="D08E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9332B"/>
    <w:multiLevelType w:val="hybridMultilevel"/>
    <w:tmpl w:val="92845B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0825AFA"/>
    <w:multiLevelType w:val="hybridMultilevel"/>
    <w:tmpl w:val="FA0431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A5676C"/>
    <w:multiLevelType w:val="hybridMultilevel"/>
    <w:tmpl w:val="BFF6C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D3565"/>
    <w:multiLevelType w:val="hybridMultilevel"/>
    <w:tmpl w:val="5112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8"/>
  </w:num>
  <w:num w:numId="6">
    <w:abstractNumId w:val="3"/>
  </w:num>
  <w:num w:numId="7">
    <w:abstractNumId w:val="4"/>
  </w:num>
  <w:num w:numId="8">
    <w:abstractNumId w:val="6"/>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17F43"/>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6EDA"/>
    <w:rsid w:val="00037305"/>
    <w:rsid w:val="0003757E"/>
    <w:rsid w:val="00037A21"/>
    <w:rsid w:val="00037E18"/>
    <w:rsid w:val="0004062E"/>
    <w:rsid w:val="000407F1"/>
    <w:rsid w:val="00040803"/>
    <w:rsid w:val="00040A27"/>
    <w:rsid w:val="00040D7E"/>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9F6"/>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1B01"/>
    <w:rsid w:val="000D2BA0"/>
    <w:rsid w:val="000D2C29"/>
    <w:rsid w:val="000D2D52"/>
    <w:rsid w:val="000D3067"/>
    <w:rsid w:val="000D33C8"/>
    <w:rsid w:val="000D3454"/>
    <w:rsid w:val="000D4A75"/>
    <w:rsid w:val="000D4E6B"/>
    <w:rsid w:val="000D4FCE"/>
    <w:rsid w:val="000D5742"/>
    <w:rsid w:val="000D58E3"/>
    <w:rsid w:val="000D5B28"/>
    <w:rsid w:val="000D61FE"/>
    <w:rsid w:val="000D6BB9"/>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04A"/>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728"/>
    <w:rsid w:val="00121E5B"/>
    <w:rsid w:val="001227A3"/>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617"/>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31B"/>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77E30"/>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C6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039"/>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8BF"/>
    <w:rsid w:val="002619BD"/>
    <w:rsid w:val="00261A79"/>
    <w:rsid w:val="00261DBB"/>
    <w:rsid w:val="00262B8B"/>
    <w:rsid w:val="00262D9E"/>
    <w:rsid w:val="0026335B"/>
    <w:rsid w:val="0026336D"/>
    <w:rsid w:val="00263B64"/>
    <w:rsid w:val="00265396"/>
    <w:rsid w:val="002671BF"/>
    <w:rsid w:val="00270409"/>
    <w:rsid w:val="00270A5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5807"/>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CDE"/>
    <w:rsid w:val="00296F69"/>
    <w:rsid w:val="00297DE6"/>
    <w:rsid w:val="002A021F"/>
    <w:rsid w:val="002A09BD"/>
    <w:rsid w:val="002A2743"/>
    <w:rsid w:val="002A2BC7"/>
    <w:rsid w:val="002A2F50"/>
    <w:rsid w:val="002A32D7"/>
    <w:rsid w:val="002A4033"/>
    <w:rsid w:val="002A455F"/>
    <w:rsid w:val="002A4A6D"/>
    <w:rsid w:val="002A5289"/>
    <w:rsid w:val="002A53C7"/>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20E"/>
    <w:rsid w:val="002B4532"/>
    <w:rsid w:val="002B4787"/>
    <w:rsid w:val="002B4EB6"/>
    <w:rsid w:val="002B50DB"/>
    <w:rsid w:val="002B5607"/>
    <w:rsid w:val="002B5769"/>
    <w:rsid w:val="002B5936"/>
    <w:rsid w:val="002B5BC1"/>
    <w:rsid w:val="002B64E9"/>
    <w:rsid w:val="002B65ED"/>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2C82"/>
    <w:rsid w:val="00333276"/>
    <w:rsid w:val="00333559"/>
    <w:rsid w:val="00333824"/>
    <w:rsid w:val="00333D03"/>
    <w:rsid w:val="00334C08"/>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502C"/>
    <w:rsid w:val="0036679C"/>
    <w:rsid w:val="0036684C"/>
    <w:rsid w:val="003675D2"/>
    <w:rsid w:val="00371463"/>
    <w:rsid w:val="00371B0C"/>
    <w:rsid w:val="00371DC9"/>
    <w:rsid w:val="00372299"/>
    <w:rsid w:val="00372AEF"/>
    <w:rsid w:val="00373098"/>
    <w:rsid w:val="00373B5E"/>
    <w:rsid w:val="0037489C"/>
    <w:rsid w:val="003752DE"/>
    <w:rsid w:val="00376D24"/>
    <w:rsid w:val="00376F35"/>
    <w:rsid w:val="003773FF"/>
    <w:rsid w:val="0037755C"/>
    <w:rsid w:val="003776BA"/>
    <w:rsid w:val="00377D04"/>
    <w:rsid w:val="0038051E"/>
    <w:rsid w:val="0038098B"/>
    <w:rsid w:val="00380C8E"/>
    <w:rsid w:val="003819F1"/>
    <w:rsid w:val="0038254F"/>
    <w:rsid w:val="00382F93"/>
    <w:rsid w:val="00383482"/>
    <w:rsid w:val="0038390B"/>
    <w:rsid w:val="00383E21"/>
    <w:rsid w:val="00384C5F"/>
    <w:rsid w:val="00385E6E"/>
    <w:rsid w:val="00386E04"/>
    <w:rsid w:val="00387C41"/>
    <w:rsid w:val="00387D55"/>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1C48"/>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703"/>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68"/>
    <w:rsid w:val="0041297F"/>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717"/>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5724"/>
    <w:rsid w:val="00485C17"/>
    <w:rsid w:val="00485C5D"/>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0F57"/>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7EC"/>
    <w:rsid w:val="004A6B04"/>
    <w:rsid w:val="004A70F9"/>
    <w:rsid w:val="004A715B"/>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2C2"/>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55C4"/>
    <w:rsid w:val="004D56E0"/>
    <w:rsid w:val="004D59E4"/>
    <w:rsid w:val="004D5A2E"/>
    <w:rsid w:val="004D5CAA"/>
    <w:rsid w:val="004D6173"/>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611"/>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13E"/>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AB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F02"/>
    <w:rsid w:val="00581095"/>
    <w:rsid w:val="00581175"/>
    <w:rsid w:val="005815E2"/>
    <w:rsid w:val="00581A86"/>
    <w:rsid w:val="005829C4"/>
    <w:rsid w:val="00582AE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87AED"/>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698B"/>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5A77"/>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3EE1"/>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5F"/>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5170"/>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3B"/>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38C"/>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541"/>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5F54"/>
    <w:rsid w:val="008363C1"/>
    <w:rsid w:val="00836482"/>
    <w:rsid w:val="008368D7"/>
    <w:rsid w:val="008369E4"/>
    <w:rsid w:val="00836CAE"/>
    <w:rsid w:val="00836D8D"/>
    <w:rsid w:val="008373B9"/>
    <w:rsid w:val="00837550"/>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4D80"/>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57A37"/>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171E"/>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CEA"/>
    <w:rsid w:val="00892FDF"/>
    <w:rsid w:val="0089318C"/>
    <w:rsid w:val="0089326B"/>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F42"/>
    <w:rsid w:val="008A3FB6"/>
    <w:rsid w:val="008A4BE7"/>
    <w:rsid w:val="008A4DF3"/>
    <w:rsid w:val="008A4E02"/>
    <w:rsid w:val="008A606A"/>
    <w:rsid w:val="008A6E09"/>
    <w:rsid w:val="008A731B"/>
    <w:rsid w:val="008A766B"/>
    <w:rsid w:val="008A79C9"/>
    <w:rsid w:val="008A7B99"/>
    <w:rsid w:val="008A7BCE"/>
    <w:rsid w:val="008B019D"/>
    <w:rsid w:val="008B0536"/>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74C"/>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083"/>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5EA"/>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5B88"/>
    <w:rsid w:val="009A6E5A"/>
    <w:rsid w:val="009A7091"/>
    <w:rsid w:val="009A7720"/>
    <w:rsid w:val="009A7BDD"/>
    <w:rsid w:val="009A7F5F"/>
    <w:rsid w:val="009B0A6E"/>
    <w:rsid w:val="009B0D0E"/>
    <w:rsid w:val="009B27F5"/>
    <w:rsid w:val="009B2990"/>
    <w:rsid w:val="009B32BE"/>
    <w:rsid w:val="009B3468"/>
    <w:rsid w:val="009B48CE"/>
    <w:rsid w:val="009B4F8D"/>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1F0B"/>
    <w:rsid w:val="009D20DF"/>
    <w:rsid w:val="009D3CFA"/>
    <w:rsid w:val="009D4476"/>
    <w:rsid w:val="009D489D"/>
    <w:rsid w:val="009D4A73"/>
    <w:rsid w:val="009D4BED"/>
    <w:rsid w:val="009D53ED"/>
    <w:rsid w:val="009D57AC"/>
    <w:rsid w:val="009D6193"/>
    <w:rsid w:val="009D6707"/>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3DB"/>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07C"/>
    <w:rsid w:val="00A55747"/>
    <w:rsid w:val="00A55950"/>
    <w:rsid w:val="00A559E5"/>
    <w:rsid w:val="00A55D7C"/>
    <w:rsid w:val="00A55EA3"/>
    <w:rsid w:val="00A568F9"/>
    <w:rsid w:val="00A56DCC"/>
    <w:rsid w:val="00A57213"/>
    <w:rsid w:val="00A5744B"/>
    <w:rsid w:val="00A57A8B"/>
    <w:rsid w:val="00A57C11"/>
    <w:rsid w:val="00A60457"/>
    <w:rsid w:val="00A6060F"/>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C95"/>
    <w:rsid w:val="00A87DB6"/>
    <w:rsid w:val="00A90190"/>
    <w:rsid w:val="00A903B9"/>
    <w:rsid w:val="00A90BDE"/>
    <w:rsid w:val="00A918AB"/>
    <w:rsid w:val="00A923DA"/>
    <w:rsid w:val="00A9291D"/>
    <w:rsid w:val="00A92AD7"/>
    <w:rsid w:val="00A93F28"/>
    <w:rsid w:val="00A94A24"/>
    <w:rsid w:val="00A9524C"/>
    <w:rsid w:val="00A95588"/>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3A26"/>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7F4"/>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E3"/>
    <w:rsid w:val="00B248DB"/>
    <w:rsid w:val="00B261DA"/>
    <w:rsid w:val="00B26934"/>
    <w:rsid w:val="00B26B74"/>
    <w:rsid w:val="00B26B89"/>
    <w:rsid w:val="00B26C4C"/>
    <w:rsid w:val="00B27659"/>
    <w:rsid w:val="00B27A4E"/>
    <w:rsid w:val="00B27A4F"/>
    <w:rsid w:val="00B30389"/>
    <w:rsid w:val="00B304D2"/>
    <w:rsid w:val="00B30CFD"/>
    <w:rsid w:val="00B30D77"/>
    <w:rsid w:val="00B310A5"/>
    <w:rsid w:val="00B317C2"/>
    <w:rsid w:val="00B322A9"/>
    <w:rsid w:val="00B3240E"/>
    <w:rsid w:val="00B32AC4"/>
    <w:rsid w:val="00B32CAA"/>
    <w:rsid w:val="00B338D0"/>
    <w:rsid w:val="00B33ED8"/>
    <w:rsid w:val="00B34A9A"/>
    <w:rsid w:val="00B34EA9"/>
    <w:rsid w:val="00B3566D"/>
    <w:rsid w:val="00B37306"/>
    <w:rsid w:val="00B374D7"/>
    <w:rsid w:val="00B379B5"/>
    <w:rsid w:val="00B37B3D"/>
    <w:rsid w:val="00B406D3"/>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121"/>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1926"/>
    <w:rsid w:val="00BC2400"/>
    <w:rsid w:val="00BC2570"/>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2CC7"/>
    <w:rsid w:val="00C0327B"/>
    <w:rsid w:val="00C032F5"/>
    <w:rsid w:val="00C03665"/>
    <w:rsid w:val="00C03C2F"/>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6A1"/>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7E"/>
    <w:rsid w:val="00C41BC9"/>
    <w:rsid w:val="00C436F9"/>
    <w:rsid w:val="00C43FA7"/>
    <w:rsid w:val="00C44072"/>
    <w:rsid w:val="00C444AA"/>
    <w:rsid w:val="00C446ED"/>
    <w:rsid w:val="00C447C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516"/>
    <w:rsid w:val="00C646E4"/>
    <w:rsid w:val="00C653AD"/>
    <w:rsid w:val="00C657E0"/>
    <w:rsid w:val="00C66428"/>
    <w:rsid w:val="00C70058"/>
    <w:rsid w:val="00C70D12"/>
    <w:rsid w:val="00C71F84"/>
    <w:rsid w:val="00C7346D"/>
    <w:rsid w:val="00C73669"/>
    <w:rsid w:val="00C73CFD"/>
    <w:rsid w:val="00C73DFA"/>
    <w:rsid w:val="00C74618"/>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3B86"/>
    <w:rsid w:val="00C94953"/>
    <w:rsid w:val="00C94F18"/>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64E6"/>
    <w:rsid w:val="00CB6D5A"/>
    <w:rsid w:val="00CB707B"/>
    <w:rsid w:val="00CB76DE"/>
    <w:rsid w:val="00CC01DE"/>
    <w:rsid w:val="00CC063D"/>
    <w:rsid w:val="00CC102D"/>
    <w:rsid w:val="00CC1523"/>
    <w:rsid w:val="00CC1B43"/>
    <w:rsid w:val="00CC29DF"/>
    <w:rsid w:val="00CC2B6C"/>
    <w:rsid w:val="00CC3420"/>
    <w:rsid w:val="00CC3D0A"/>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475A"/>
    <w:rsid w:val="00CE4E94"/>
    <w:rsid w:val="00CE54E2"/>
    <w:rsid w:val="00CE5DDE"/>
    <w:rsid w:val="00CE69FC"/>
    <w:rsid w:val="00CE6EBF"/>
    <w:rsid w:val="00CE74DE"/>
    <w:rsid w:val="00CE75FC"/>
    <w:rsid w:val="00CE77B4"/>
    <w:rsid w:val="00CE7931"/>
    <w:rsid w:val="00CF03A4"/>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7063"/>
    <w:rsid w:val="00D070D6"/>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3B4D"/>
    <w:rsid w:val="00D14390"/>
    <w:rsid w:val="00D1541A"/>
    <w:rsid w:val="00D1566E"/>
    <w:rsid w:val="00D15EE9"/>
    <w:rsid w:val="00D20460"/>
    <w:rsid w:val="00D208EF"/>
    <w:rsid w:val="00D20A6C"/>
    <w:rsid w:val="00D20BCB"/>
    <w:rsid w:val="00D20FDC"/>
    <w:rsid w:val="00D2155F"/>
    <w:rsid w:val="00D21C4B"/>
    <w:rsid w:val="00D21ECF"/>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1BA"/>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564"/>
    <w:rsid w:val="00DA45F3"/>
    <w:rsid w:val="00DA46ED"/>
    <w:rsid w:val="00DA4742"/>
    <w:rsid w:val="00DA4F1A"/>
    <w:rsid w:val="00DA51CC"/>
    <w:rsid w:val="00DA5AFC"/>
    <w:rsid w:val="00DA707E"/>
    <w:rsid w:val="00DA7782"/>
    <w:rsid w:val="00DA7FCE"/>
    <w:rsid w:val="00DB051E"/>
    <w:rsid w:val="00DB1F4B"/>
    <w:rsid w:val="00DB2C4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59B"/>
    <w:rsid w:val="00DE2893"/>
    <w:rsid w:val="00DE3913"/>
    <w:rsid w:val="00DE4082"/>
    <w:rsid w:val="00DE434A"/>
    <w:rsid w:val="00DE489A"/>
    <w:rsid w:val="00DE4E9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317"/>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30D"/>
    <w:rsid w:val="00E63529"/>
    <w:rsid w:val="00E63F75"/>
    <w:rsid w:val="00E63FB4"/>
    <w:rsid w:val="00E64518"/>
    <w:rsid w:val="00E64619"/>
    <w:rsid w:val="00E64638"/>
    <w:rsid w:val="00E6489A"/>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6600"/>
    <w:rsid w:val="00E978B0"/>
    <w:rsid w:val="00EA053F"/>
    <w:rsid w:val="00EA07B2"/>
    <w:rsid w:val="00EA0D11"/>
    <w:rsid w:val="00EA1F79"/>
    <w:rsid w:val="00EA2107"/>
    <w:rsid w:val="00EA2591"/>
    <w:rsid w:val="00EA2AF3"/>
    <w:rsid w:val="00EA32EC"/>
    <w:rsid w:val="00EA4B33"/>
    <w:rsid w:val="00EA5C78"/>
    <w:rsid w:val="00EA5E1E"/>
    <w:rsid w:val="00EA6FB4"/>
    <w:rsid w:val="00EA78D9"/>
    <w:rsid w:val="00EA7D6E"/>
    <w:rsid w:val="00EB03FF"/>
    <w:rsid w:val="00EB04D5"/>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9EA"/>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655"/>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7F8"/>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3B3A"/>
    <w:rsid w:val="00F34260"/>
    <w:rsid w:val="00F3492B"/>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1F58"/>
    <w:rsid w:val="00F43061"/>
    <w:rsid w:val="00F43098"/>
    <w:rsid w:val="00F43A71"/>
    <w:rsid w:val="00F44985"/>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11F"/>
    <w:rsid w:val="00F72606"/>
    <w:rsid w:val="00F72CAF"/>
    <w:rsid w:val="00F73015"/>
    <w:rsid w:val="00F73A70"/>
    <w:rsid w:val="00F741CB"/>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824"/>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0150"/>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347634342">
      <w:bodyDiv w:val="1"/>
      <w:marLeft w:val="0"/>
      <w:marRight w:val="0"/>
      <w:marTop w:val="0"/>
      <w:marBottom w:val="0"/>
      <w:divBdr>
        <w:top w:val="none" w:sz="0" w:space="0" w:color="auto"/>
        <w:left w:val="none" w:sz="0" w:space="0" w:color="auto"/>
        <w:bottom w:val="none" w:sz="0" w:space="0" w:color="auto"/>
        <w:right w:val="none" w:sz="0" w:space="0" w:color="auto"/>
      </w:divBdr>
      <w:divsChild>
        <w:div w:id="887452917">
          <w:marLeft w:val="0"/>
          <w:marRight w:val="0"/>
          <w:marTop w:val="0"/>
          <w:marBottom w:val="0"/>
          <w:divBdr>
            <w:top w:val="none" w:sz="0" w:space="0" w:color="auto"/>
            <w:left w:val="none" w:sz="0" w:space="0" w:color="auto"/>
            <w:bottom w:val="none" w:sz="0" w:space="0" w:color="auto"/>
            <w:right w:val="none" w:sz="0" w:space="0" w:color="auto"/>
          </w:divBdr>
          <w:divsChild>
            <w:div w:id="2121993678">
              <w:marLeft w:val="0"/>
              <w:marRight w:val="0"/>
              <w:marTop w:val="0"/>
              <w:marBottom w:val="0"/>
              <w:divBdr>
                <w:top w:val="none" w:sz="0" w:space="0" w:color="auto"/>
                <w:left w:val="none" w:sz="0" w:space="0" w:color="auto"/>
                <w:bottom w:val="none" w:sz="0" w:space="0" w:color="auto"/>
                <w:right w:val="none" w:sz="0" w:space="0" w:color="auto"/>
              </w:divBdr>
              <w:divsChild>
                <w:div w:id="1748454906">
                  <w:marLeft w:val="0"/>
                  <w:marRight w:val="0"/>
                  <w:marTop w:val="0"/>
                  <w:marBottom w:val="0"/>
                  <w:divBdr>
                    <w:top w:val="none" w:sz="0" w:space="0" w:color="auto"/>
                    <w:left w:val="none" w:sz="0" w:space="0" w:color="auto"/>
                    <w:bottom w:val="none" w:sz="0" w:space="0" w:color="auto"/>
                    <w:right w:val="none" w:sz="0" w:space="0" w:color="auto"/>
                  </w:divBdr>
                  <w:divsChild>
                    <w:div w:id="1632706695">
                      <w:marLeft w:val="0"/>
                      <w:marRight w:val="0"/>
                      <w:marTop w:val="0"/>
                      <w:marBottom w:val="0"/>
                      <w:divBdr>
                        <w:top w:val="none" w:sz="0" w:space="0" w:color="auto"/>
                        <w:left w:val="none" w:sz="0" w:space="0" w:color="auto"/>
                        <w:bottom w:val="none" w:sz="0" w:space="0" w:color="auto"/>
                        <w:right w:val="none" w:sz="0" w:space="0" w:color="auto"/>
                      </w:divBdr>
                      <w:divsChild>
                        <w:div w:id="1212577412">
                          <w:marLeft w:val="0"/>
                          <w:marRight w:val="0"/>
                          <w:marTop w:val="0"/>
                          <w:marBottom w:val="0"/>
                          <w:divBdr>
                            <w:top w:val="none" w:sz="0" w:space="0" w:color="auto"/>
                            <w:left w:val="none" w:sz="0" w:space="0" w:color="auto"/>
                            <w:bottom w:val="none" w:sz="0" w:space="0" w:color="auto"/>
                            <w:right w:val="none" w:sz="0" w:space="0" w:color="auto"/>
                          </w:divBdr>
                          <w:divsChild>
                            <w:div w:id="902371221">
                              <w:marLeft w:val="0"/>
                              <w:marRight w:val="0"/>
                              <w:marTop w:val="0"/>
                              <w:marBottom w:val="0"/>
                              <w:divBdr>
                                <w:top w:val="none" w:sz="0" w:space="0" w:color="auto"/>
                                <w:left w:val="none" w:sz="0" w:space="0" w:color="auto"/>
                                <w:bottom w:val="none" w:sz="0" w:space="0" w:color="auto"/>
                                <w:right w:val="none" w:sz="0" w:space="0" w:color="auto"/>
                              </w:divBdr>
                              <w:divsChild>
                                <w:div w:id="30375536">
                                  <w:marLeft w:val="0"/>
                                  <w:marRight w:val="0"/>
                                  <w:marTop w:val="0"/>
                                  <w:marBottom w:val="0"/>
                                  <w:divBdr>
                                    <w:top w:val="none" w:sz="0" w:space="0" w:color="auto"/>
                                    <w:left w:val="none" w:sz="0" w:space="0" w:color="auto"/>
                                    <w:bottom w:val="none" w:sz="0" w:space="0" w:color="auto"/>
                                    <w:right w:val="none" w:sz="0" w:space="0" w:color="auto"/>
                                  </w:divBdr>
                                  <w:divsChild>
                                    <w:div w:id="578176785">
                                      <w:marLeft w:val="0"/>
                                      <w:marRight w:val="0"/>
                                      <w:marTop w:val="0"/>
                                      <w:marBottom w:val="0"/>
                                      <w:divBdr>
                                        <w:top w:val="none" w:sz="0" w:space="0" w:color="auto"/>
                                        <w:left w:val="none" w:sz="0" w:space="0" w:color="auto"/>
                                        <w:bottom w:val="none" w:sz="0" w:space="0" w:color="auto"/>
                                        <w:right w:val="none" w:sz="0" w:space="0" w:color="auto"/>
                                      </w:divBdr>
                                      <w:divsChild>
                                        <w:div w:id="484398731">
                                          <w:marLeft w:val="0"/>
                                          <w:marRight w:val="0"/>
                                          <w:marTop w:val="0"/>
                                          <w:marBottom w:val="0"/>
                                          <w:divBdr>
                                            <w:top w:val="none" w:sz="0" w:space="0" w:color="auto"/>
                                            <w:left w:val="none" w:sz="0" w:space="0" w:color="auto"/>
                                            <w:bottom w:val="none" w:sz="0" w:space="0" w:color="auto"/>
                                            <w:right w:val="none" w:sz="0" w:space="0" w:color="auto"/>
                                          </w:divBdr>
                                          <w:divsChild>
                                            <w:div w:id="1118646760">
                                              <w:marLeft w:val="0"/>
                                              <w:marRight w:val="0"/>
                                              <w:marTop w:val="0"/>
                                              <w:marBottom w:val="0"/>
                                              <w:divBdr>
                                                <w:top w:val="none" w:sz="0" w:space="0" w:color="auto"/>
                                                <w:left w:val="none" w:sz="0" w:space="0" w:color="auto"/>
                                                <w:bottom w:val="none" w:sz="0" w:space="0" w:color="auto"/>
                                                <w:right w:val="none" w:sz="0" w:space="0" w:color="auto"/>
                                              </w:divBdr>
                                              <w:divsChild>
                                                <w:div w:id="1829900297">
                                                  <w:marLeft w:val="0"/>
                                                  <w:marRight w:val="0"/>
                                                  <w:marTop w:val="0"/>
                                                  <w:marBottom w:val="0"/>
                                                  <w:divBdr>
                                                    <w:top w:val="none" w:sz="0" w:space="0" w:color="auto"/>
                                                    <w:left w:val="none" w:sz="0" w:space="0" w:color="auto"/>
                                                    <w:bottom w:val="none" w:sz="0" w:space="0" w:color="auto"/>
                                                    <w:right w:val="none" w:sz="0" w:space="0" w:color="auto"/>
                                                  </w:divBdr>
                                                  <w:divsChild>
                                                    <w:div w:id="286202474">
                                                      <w:marLeft w:val="0"/>
                                                      <w:marRight w:val="0"/>
                                                      <w:marTop w:val="0"/>
                                                      <w:marBottom w:val="0"/>
                                                      <w:divBdr>
                                                        <w:top w:val="none" w:sz="0" w:space="0" w:color="auto"/>
                                                        <w:left w:val="none" w:sz="0" w:space="0" w:color="auto"/>
                                                        <w:bottom w:val="none" w:sz="0" w:space="0" w:color="auto"/>
                                                        <w:right w:val="none" w:sz="0" w:space="0" w:color="auto"/>
                                                      </w:divBdr>
                                                      <w:divsChild>
                                                        <w:div w:id="2108428586">
                                                          <w:marLeft w:val="0"/>
                                                          <w:marRight w:val="0"/>
                                                          <w:marTop w:val="0"/>
                                                          <w:marBottom w:val="0"/>
                                                          <w:divBdr>
                                                            <w:top w:val="none" w:sz="0" w:space="0" w:color="auto"/>
                                                            <w:left w:val="none" w:sz="0" w:space="0" w:color="auto"/>
                                                            <w:bottom w:val="none" w:sz="0" w:space="0" w:color="auto"/>
                                                            <w:right w:val="none" w:sz="0" w:space="0" w:color="auto"/>
                                                          </w:divBdr>
                                                          <w:divsChild>
                                                            <w:div w:id="1699623969">
                                                              <w:marLeft w:val="0"/>
                                                              <w:marRight w:val="0"/>
                                                              <w:marTop w:val="0"/>
                                                              <w:marBottom w:val="0"/>
                                                              <w:divBdr>
                                                                <w:top w:val="none" w:sz="0" w:space="0" w:color="auto"/>
                                                                <w:left w:val="none" w:sz="0" w:space="0" w:color="auto"/>
                                                                <w:bottom w:val="none" w:sz="0" w:space="0" w:color="auto"/>
                                                                <w:right w:val="none" w:sz="0" w:space="0" w:color="auto"/>
                                                              </w:divBdr>
                                                              <w:divsChild>
                                                                <w:div w:id="1860729590">
                                                                  <w:marLeft w:val="0"/>
                                                                  <w:marRight w:val="0"/>
                                                                  <w:marTop w:val="0"/>
                                                                  <w:marBottom w:val="0"/>
                                                                  <w:divBdr>
                                                                    <w:top w:val="none" w:sz="0" w:space="0" w:color="auto"/>
                                                                    <w:left w:val="none" w:sz="0" w:space="0" w:color="auto"/>
                                                                    <w:bottom w:val="none" w:sz="0" w:space="0" w:color="auto"/>
                                                                    <w:right w:val="none" w:sz="0" w:space="0" w:color="auto"/>
                                                                  </w:divBdr>
                                                                  <w:divsChild>
                                                                    <w:div w:id="438185410">
                                                                      <w:marLeft w:val="0"/>
                                                                      <w:marRight w:val="0"/>
                                                                      <w:marTop w:val="0"/>
                                                                      <w:marBottom w:val="0"/>
                                                                      <w:divBdr>
                                                                        <w:top w:val="none" w:sz="0" w:space="0" w:color="auto"/>
                                                                        <w:left w:val="none" w:sz="0" w:space="0" w:color="auto"/>
                                                                        <w:bottom w:val="none" w:sz="0" w:space="0" w:color="auto"/>
                                                                        <w:right w:val="none" w:sz="0" w:space="0" w:color="auto"/>
                                                                      </w:divBdr>
                                                                      <w:divsChild>
                                                                        <w:div w:id="985596145">
                                                                          <w:marLeft w:val="0"/>
                                                                          <w:marRight w:val="0"/>
                                                                          <w:marTop w:val="0"/>
                                                                          <w:marBottom w:val="0"/>
                                                                          <w:divBdr>
                                                                            <w:top w:val="none" w:sz="0" w:space="0" w:color="auto"/>
                                                                            <w:left w:val="none" w:sz="0" w:space="0" w:color="auto"/>
                                                                            <w:bottom w:val="none" w:sz="0" w:space="0" w:color="auto"/>
                                                                            <w:right w:val="none" w:sz="0" w:space="0" w:color="auto"/>
                                                                          </w:divBdr>
                                                                        </w:div>
                                                                      </w:divsChild>
                                                                    </w:div>
                                                                    <w:div w:id="1359087447">
                                                                      <w:marLeft w:val="0"/>
                                                                      <w:marRight w:val="0"/>
                                                                      <w:marTop w:val="0"/>
                                                                      <w:marBottom w:val="0"/>
                                                                      <w:divBdr>
                                                                        <w:top w:val="none" w:sz="0" w:space="0" w:color="auto"/>
                                                                        <w:left w:val="none" w:sz="0" w:space="0" w:color="auto"/>
                                                                        <w:bottom w:val="none" w:sz="0" w:space="0" w:color="auto"/>
                                                                        <w:right w:val="none" w:sz="0" w:space="0" w:color="auto"/>
                                                                      </w:divBdr>
                                                                    </w:div>
                                                                    <w:div w:id="1486773226">
                                                                      <w:marLeft w:val="0"/>
                                                                      <w:marRight w:val="0"/>
                                                                      <w:marTop w:val="0"/>
                                                                      <w:marBottom w:val="0"/>
                                                                      <w:divBdr>
                                                                        <w:top w:val="none" w:sz="0" w:space="0" w:color="auto"/>
                                                                        <w:left w:val="none" w:sz="0" w:space="0" w:color="auto"/>
                                                                        <w:bottom w:val="none" w:sz="0" w:space="0" w:color="auto"/>
                                                                        <w:right w:val="none" w:sz="0" w:space="0" w:color="auto"/>
                                                                      </w:divBdr>
                                                                      <w:divsChild>
                                                                        <w:div w:id="402457009">
                                                                          <w:marLeft w:val="0"/>
                                                                          <w:marRight w:val="0"/>
                                                                          <w:marTop w:val="0"/>
                                                                          <w:marBottom w:val="0"/>
                                                                          <w:divBdr>
                                                                            <w:top w:val="none" w:sz="0" w:space="0" w:color="auto"/>
                                                                            <w:left w:val="none" w:sz="0" w:space="0" w:color="auto"/>
                                                                            <w:bottom w:val="none" w:sz="0" w:space="0" w:color="auto"/>
                                                                            <w:right w:val="none" w:sz="0" w:space="0" w:color="auto"/>
                                                                          </w:divBdr>
                                                                          <w:divsChild>
                                                                            <w:div w:id="5296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2714">
                                                                      <w:marLeft w:val="0"/>
                                                                      <w:marRight w:val="0"/>
                                                                      <w:marTop w:val="0"/>
                                                                      <w:marBottom w:val="0"/>
                                                                      <w:divBdr>
                                                                        <w:top w:val="none" w:sz="0" w:space="0" w:color="auto"/>
                                                                        <w:left w:val="none" w:sz="0" w:space="0" w:color="auto"/>
                                                                        <w:bottom w:val="none" w:sz="0" w:space="0" w:color="auto"/>
                                                                        <w:right w:val="none" w:sz="0" w:space="0" w:color="auto"/>
                                                                      </w:divBdr>
                                                                      <w:divsChild>
                                                                        <w:div w:id="2607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612430">
      <w:bodyDiv w:val="1"/>
      <w:marLeft w:val="0"/>
      <w:marRight w:val="0"/>
      <w:marTop w:val="0"/>
      <w:marBottom w:val="0"/>
      <w:divBdr>
        <w:top w:val="none" w:sz="0" w:space="0" w:color="auto"/>
        <w:left w:val="none" w:sz="0" w:space="0" w:color="auto"/>
        <w:bottom w:val="none" w:sz="0" w:space="0" w:color="auto"/>
        <w:right w:val="none" w:sz="0" w:space="0" w:color="auto"/>
      </w:divBdr>
    </w:div>
    <w:div w:id="488912840">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639306749">
      <w:bodyDiv w:val="1"/>
      <w:marLeft w:val="0"/>
      <w:marRight w:val="0"/>
      <w:marTop w:val="0"/>
      <w:marBottom w:val="0"/>
      <w:divBdr>
        <w:top w:val="none" w:sz="0" w:space="0" w:color="auto"/>
        <w:left w:val="none" w:sz="0" w:space="0" w:color="auto"/>
        <w:bottom w:val="none" w:sz="0" w:space="0" w:color="auto"/>
        <w:right w:val="none" w:sz="0" w:space="0" w:color="auto"/>
      </w:divBdr>
      <w:divsChild>
        <w:div w:id="1789397771">
          <w:marLeft w:val="0"/>
          <w:marRight w:val="0"/>
          <w:marTop w:val="0"/>
          <w:marBottom w:val="0"/>
          <w:divBdr>
            <w:top w:val="none" w:sz="0" w:space="0" w:color="auto"/>
            <w:left w:val="none" w:sz="0" w:space="0" w:color="auto"/>
            <w:bottom w:val="none" w:sz="0" w:space="0" w:color="auto"/>
            <w:right w:val="none" w:sz="0" w:space="0" w:color="auto"/>
          </w:divBdr>
          <w:divsChild>
            <w:div w:id="2057315997">
              <w:marLeft w:val="0"/>
              <w:marRight w:val="0"/>
              <w:marTop w:val="0"/>
              <w:marBottom w:val="0"/>
              <w:divBdr>
                <w:top w:val="none" w:sz="0" w:space="0" w:color="auto"/>
                <w:left w:val="none" w:sz="0" w:space="0" w:color="auto"/>
                <w:bottom w:val="none" w:sz="0" w:space="0" w:color="auto"/>
                <w:right w:val="none" w:sz="0" w:space="0" w:color="auto"/>
              </w:divBdr>
              <w:divsChild>
                <w:div w:id="1894148974">
                  <w:marLeft w:val="0"/>
                  <w:marRight w:val="0"/>
                  <w:marTop w:val="0"/>
                  <w:marBottom w:val="0"/>
                  <w:divBdr>
                    <w:top w:val="none" w:sz="0" w:space="0" w:color="auto"/>
                    <w:left w:val="none" w:sz="0" w:space="0" w:color="auto"/>
                    <w:bottom w:val="none" w:sz="0" w:space="0" w:color="auto"/>
                    <w:right w:val="none" w:sz="0" w:space="0" w:color="auto"/>
                  </w:divBdr>
                  <w:divsChild>
                    <w:div w:id="59714893">
                      <w:marLeft w:val="0"/>
                      <w:marRight w:val="0"/>
                      <w:marTop w:val="0"/>
                      <w:marBottom w:val="0"/>
                      <w:divBdr>
                        <w:top w:val="none" w:sz="0" w:space="0" w:color="auto"/>
                        <w:left w:val="none" w:sz="0" w:space="0" w:color="auto"/>
                        <w:bottom w:val="none" w:sz="0" w:space="0" w:color="auto"/>
                        <w:right w:val="none" w:sz="0" w:space="0" w:color="auto"/>
                      </w:divBdr>
                      <w:divsChild>
                        <w:div w:id="1505895156">
                          <w:marLeft w:val="0"/>
                          <w:marRight w:val="0"/>
                          <w:marTop w:val="0"/>
                          <w:marBottom w:val="0"/>
                          <w:divBdr>
                            <w:top w:val="none" w:sz="0" w:space="0" w:color="auto"/>
                            <w:left w:val="none" w:sz="0" w:space="0" w:color="auto"/>
                            <w:bottom w:val="none" w:sz="0" w:space="0" w:color="auto"/>
                            <w:right w:val="none" w:sz="0" w:space="0" w:color="auto"/>
                          </w:divBdr>
                          <w:divsChild>
                            <w:div w:id="2051419572">
                              <w:marLeft w:val="0"/>
                              <w:marRight w:val="0"/>
                              <w:marTop w:val="0"/>
                              <w:marBottom w:val="0"/>
                              <w:divBdr>
                                <w:top w:val="none" w:sz="0" w:space="0" w:color="auto"/>
                                <w:left w:val="none" w:sz="0" w:space="0" w:color="auto"/>
                                <w:bottom w:val="none" w:sz="0" w:space="0" w:color="auto"/>
                                <w:right w:val="none" w:sz="0" w:space="0" w:color="auto"/>
                              </w:divBdr>
                              <w:divsChild>
                                <w:div w:id="432745652">
                                  <w:marLeft w:val="0"/>
                                  <w:marRight w:val="0"/>
                                  <w:marTop w:val="0"/>
                                  <w:marBottom w:val="0"/>
                                  <w:divBdr>
                                    <w:top w:val="none" w:sz="0" w:space="0" w:color="auto"/>
                                    <w:left w:val="none" w:sz="0" w:space="0" w:color="auto"/>
                                    <w:bottom w:val="none" w:sz="0" w:space="0" w:color="auto"/>
                                    <w:right w:val="none" w:sz="0" w:space="0" w:color="auto"/>
                                  </w:divBdr>
                                  <w:divsChild>
                                    <w:div w:id="136799029">
                                      <w:marLeft w:val="0"/>
                                      <w:marRight w:val="0"/>
                                      <w:marTop w:val="0"/>
                                      <w:marBottom w:val="0"/>
                                      <w:divBdr>
                                        <w:top w:val="none" w:sz="0" w:space="0" w:color="auto"/>
                                        <w:left w:val="none" w:sz="0" w:space="0" w:color="auto"/>
                                        <w:bottom w:val="none" w:sz="0" w:space="0" w:color="auto"/>
                                        <w:right w:val="none" w:sz="0" w:space="0" w:color="auto"/>
                                      </w:divBdr>
                                      <w:divsChild>
                                        <w:div w:id="1115255072">
                                          <w:marLeft w:val="0"/>
                                          <w:marRight w:val="0"/>
                                          <w:marTop w:val="0"/>
                                          <w:marBottom w:val="0"/>
                                          <w:divBdr>
                                            <w:top w:val="none" w:sz="0" w:space="0" w:color="auto"/>
                                            <w:left w:val="none" w:sz="0" w:space="0" w:color="auto"/>
                                            <w:bottom w:val="none" w:sz="0" w:space="0" w:color="auto"/>
                                            <w:right w:val="none" w:sz="0" w:space="0" w:color="auto"/>
                                          </w:divBdr>
                                          <w:divsChild>
                                            <w:div w:id="618534645">
                                              <w:marLeft w:val="0"/>
                                              <w:marRight w:val="0"/>
                                              <w:marTop w:val="0"/>
                                              <w:marBottom w:val="0"/>
                                              <w:divBdr>
                                                <w:top w:val="none" w:sz="0" w:space="0" w:color="auto"/>
                                                <w:left w:val="none" w:sz="0" w:space="0" w:color="auto"/>
                                                <w:bottom w:val="none" w:sz="0" w:space="0" w:color="auto"/>
                                                <w:right w:val="none" w:sz="0" w:space="0" w:color="auto"/>
                                              </w:divBdr>
                                              <w:divsChild>
                                                <w:div w:id="2095390630">
                                                  <w:marLeft w:val="0"/>
                                                  <w:marRight w:val="0"/>
                                                  <w:marTop w:val="0"/>
                                                  <w:marBottom w:val="0"/>
                                                  <w:divBdr>
                                                    <w:top w:val="none" w:sz="0" w:space="0" w:color="auto"/>
                                                    <w:left w:val="none" w:sz="0" w:space="0" w:color="auto"/>
                                                    <w:bottom w:val="none" w:sz="0" w:space="0" w:color="auto"/>
                                                    <w:right w:val="none" w:sz="0" w:space="0" w:color="auto"/>
                                                  </w:divBdr>
                                                  <w:divsChild>
                                                    <w:div w:id="8184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978613">
      <w:bodyDiv w:val="1"/>
      <w:marLeft w:val="0"/>
      <w:marRight w:val="0"/>
      <w:marTop w:val="0"/>
      <w:marBottom w:val="0"/>
      <w:divBdr>
        <w:top w:val="none" w:sz="0" w:space="0" w:color="auto"/>
        <w:left w:val="none" w:sz="0" w:space="0" w:color="auto"/>
        <w:bottom w:val="none" w:sz="0" w:space="0" w:color="auto"/>
        <w:right w:val="none" w:sz="0" w:space="0" w:color="auto"/>
      </w:divBdr>
      <w:divsChild>
        <w:div w:id="1481265709">
          <w:marLeft w:val="0"/>
          <w:marRight w:val="0"/>
          <w:marTop w:val="0"/>
          <w:marBottom w:val="0"/>
          <w:divBdr>
            <w:top w:val="none" w:sz="0" w:space="0" w:color="auto"/>
            <w:left w:val="none" w:sz="0" w:space="0" w:color="auto"/>
            <w:bottom w:val="none" w:sz="0" w:space="0" w:color="auto"/>
            <w:right w:val="none" w:sz="0" w:space="0" w:color="auto"/>
          </w:divBdr>
          <w:divsChild>
            <w:div w:id="1468821851">
              <w:marLeft w:val="0"/>
              <w:marRight w:val="0"/>
              <w:marTop w:val="0"/>
              <w:marBottom w:val="0"/>
              <w:divBdr>
                <w:top w:val="none" w:sz="0" w:space="0" w:color="auto"/>
                <w:left w:val="none" w:sz="0" w:space="0" w:color="auto"/>
                <w:bottom w:val="none" w:sz="0" w:space="0" w:color="auto"/>
                <w:right w:val="none" w:sz="0" w:space="0" w:color="auto"/>
              </w:divBdr>
              <w:divsChild>
                <w:div w:id="58289472">
                  <w:marLeft w:val="0"/>
                  <w:marRight w:val="0"/>
                  <w:marTop w:val="0"/>
                  <w:marBottom w:val="0"/>
                  <w:divBdr>
                    <w:top w:val="none" w:sz="0" w:space="0" w:color="auto"/>
                    <w:left w:val="none" w:sz="0" w:space="0" w:color="auto"/>
                    <w:bottom w:val="none" w:sz="0" w:space="0" w:color="auto"/>
                    <w:right w:val="none" w:sz="0" w:space="0" w:color="auto"/>
                  </w:divBdr>
                  <w:divsChild>
                    <w:div w:id="1424914771">
                      <w:marLeft w:val="0"/>
                      <w:marRight w:val="0"/>
                      <w:marTop w:val="0"/>
                      <w:marBottom w:val="0"/>
                      <w:divBdr>
                        <w:top w:val="none" w:sz="0" w:space="0" w:color="auto"/>
                        <w:left w:val="none" w:sz="0" w:space="0" w:color="auto"/>
                        <w:bottom w:val="none" w:sz="0" w:space="0" w:color="auto"/>
                        <w:right w:val="none" w:sz="0" w:space="0" w:color="auto"/>
                      </w:divBdr>
                      <w:divsChild>
                        <w:div w:id="310985982">
                          <w:marLeft w:val="0"/>
                          <w:marRight w:val="0"/>
                          <w:marTop w:val="0"/>
                          <w:marBottom w:val="0"/>
                          <w:divBdr>
                            <w:top w:val="none" w:sz="0" w:space="0" w:color="auto"/>
                            <w:left w:val="none" w:sz="0" w:space="0" w:color="auto"/>
                            <w:bottom w:val="none" w:sz="0" w:space="0" w:color="auto"/>
                            <w:right w:val="none" w:sz="0" w:space="0" w:color="auto"/>
                          </w:divBdr>
                          <w:divsChild>
                            <w:div w:id="1853764041">
                              <w:marLeft w:val="0"/>
                              <w:marRight w:val="0"/>
                              <w:marTop w:val="0"/>
                              <w:marBottom w:val="0"/>
                              <w:divBdr>
                                <w:top w:val="none" w:sz="0" w:space="0" w:color="auto"/>
                                <w:left w:val="none" w:sz="0" w:space="0" w:color="auto"/>
                                <w:bottom w:val="none" w:sz="0" w:space="0" w:color="auto"/>
                                <w:right w:val="none" w:sz="0" w:space="0" w:color="auto"/>
                              </w:divBdr>
                              <w:divsChild>
                                <w:div w:id="2124685807">
                                  <w:marLeft w:val="0"/>
                                  <w:marRight w:val="0"/>
                                  <w:marTop w:val="0"/>
                                  <w:marBottom w:val="0"/>
                                  <w:divBdr>
                                    <w:top w:val="none" w:sz="0" w:space="0" w:color="auto"/>
                                    <w:left w:val="none" w:sz="0" w:space="0" w:color="auto"/>
                                    <w:bottom w:val="none" w:sz="0" w:space="0" w:color="auto"/>
                                    <w:right w:val="none" w:sz="0" w:space="0" w:color="auto"/>
                                  </w:divBdr>
                                  <w:divsChild>
                                    <w:div w:id="1765347492">
                                      <w:marLeft w:val="0"/>
                                      <w:marRight w:val="0"/>
                                      <w:marTop w:val="0"/>
                                      <w:marBottom w:val="0"/>
                                      <w:divBdr>
                                        <w:top w:val="none" w:sz="0" w:space="0" w:color="auto"/>
                                        <w:left w:val="none" w:sz="0" w:space="0" w:color="auto"/>
                                        <w:bottom w:val="none" w:sz="0" w:space="0" w:color="auto"/>
                                        <w:right w:val="none" w:sz="0" w:space="0" w:color="auto"/>
                                      </w:divBdr>
                                      <w:divsChild>
                                        <w:div w:id="595019970">
                                          <w:marLeft w:val="0"/>
                                          <w:marRight w:val="0"/>
                                          <w:marTop w:val="0"/>
                                          <w:marBottom w:val="0"/>
                                          <w:divBdr>
                                            <w:top w:val="none" w:sz="0" w:space="0" w:color="auto"/>
                                            <w:left w:val="none" w:sz="0" w:space="0" w:color="auto"/>
                                            <w:bottom w:val="none" w:sz="0" w:space="0" w:color="auto"/>
                                            <w:right w:val="none" w:sz="0" w:space="0" w:color="auto"/>
                                          </w:divBdr>
                                          <w:divsChild>
                                            <w:div w:id="1823619684">
                                              <w:marLeft w:val="0"/>
                                              <w:marRight w:val="0"/>
                                              <w:marTop w:val="0"/>
                                              <w:marBottom w:val="0"/>
                                              <w:divBdr>
                                                <w:top w:val="none" w:sz="0" w:space="0" w:color="auto"/>
                                                <w:left w:val="none" w:sz="0" w:space="0" w:color="auto"/>
                                                <w:bottom w:val="none" w:sz="0" w:space="0" w:color="auto"/>
                                                <w:right w:val="none" w:sz="0" w:space="0" w:color="auto"/>
                                              </w:divBdr>
                                              <w:divsChild>
                                                <w:div w:id="160971332">
                                                  <w:marLeft w:val="0"/>
                                                  <w:marRight w:val="0"/>
                                                  <w:marTop w:val="0"/>
                                                  <w:marBottom w:val="0"/>
                                                  <w:divBdr>
                                                    <w:top w:val="none" w:sz="0" w:space="0" w:color="auto"/>
                                                    <w:left w:val="none" w:sz="0" w:space="0" w:color="auto"/>
                                                    <w:bottom w:val="none" w:sz="0" w:space="0" w:color="auto"/>
                                                    <w:right w:val="none" w:sz="0" w:space="0" w:color="auto"/>
                                                  </w:divBdr>
                                                  <w:divsChild>
                                                    <w:div w:id="917518687">
                                                      <w:marLeft w:val="0"/>
                                                      <w:marRight w:val="0"/>
                                                      <w:marTop w:val="0"/>
                                                      <w:marBottom w:val="0"/>
                                                      <w:divBdr>
                                                        <w:top w:val="none" w:sz="0" w:space="0" w:color="auto"/>
                                                        <w:left w:val="none" w:sz="0" w:space="0" w:color="auto"/>
                                                        <w:bottom w:val="none" w:sz="0" w:space="0" w:color="auto"/>
                                                        <w:right w:val="none" w:sz="0" w:space="0" w:color="auto"/>
                                                      </w:divBdr>
                                                      <w:divsChild>
                                                        <w:div w:id="1710952200">
                                                          <w:marLeft w:val="0"/>
                                                          <w:marRight w:val="0"/>
                                                          <w:marTop w:val="0"/>
                                                          <w:marBottom w:val="0"/>
                                                          <w:divBdr>
                                                            <w:top w:val="none" w:sz="0" w:space="0" w:color="auto"/>
                                                            <w:left w:val="none" w:sz="0" w:space="0" w:color="auto"/>
                                                            <w:bottom w:val="none" w:sz="0" w:space="0" w:color="auto"/>
                                                            <w:right w:val="none" w:sz="0" w:space="0" w:color="auto"/>
                                                          </w:divBdr>
                                                          <w:divsChild>
                                                            <w:div w:id="1279680138">
                                                              <w:marLeft w:val="0"/>
                                                              <w:marRight w:val="0"/>
                                                              <w:marTop w:val="0"/>
                                                              <w:marBottom w:val="0"/>
                                                              <w:divBdr>
                                                                <w:top w:val="none" w:sz="0" w:space="0" w:color="auto"/>
                                                                <w:left w:val="none" w:sz="0" w:space="0" w:color="auto"/>
                                                                <w:bottom w:val="none" w:sz="0" w:space="0" w:color="auto"/>
                                                                <w:right w:val="none" w:sz="0" w:space="0" w:color="auto"/>
                                                              </w:divBdr>
                                                              <w:divsChild>
                                                                <w:div w:id="1191720118">
                                                                  <w:marLeft w:val="0"/>
                                                                  <w:marRight w:val="0"/>
                                                                  <w:marTop w:val="0"/>
                                                                  <w:marBottom w:val="0"/>
                                                                  <w:divBdr>
                                                                    <w:top w:val="none" w:sz="0" w:space="0" w:color="auto"/>
                                                                    <w:left w:val="none" w:sz="0" w:space="0" w:color="auto"/>
                                                                    <w:bottom w:val="none" w:sz="0" w:space="0" w:color="auto"/>
                                                                    <w:right w:val="none" w:sz="0" w:space="0" w:color="auto"/>
                                                                  </w:divBdr>
                                                                  <w:divsChild>
                                                                    <w:div w:id="265386171">
                                                                      <w:marLeft w:val="0"/>
                                                                      <w:marRight w:val="0"/>
                                                                      <w:marTop w:val="0"/>
                                                                      <w:marBottom w:val="0"/>
                                                                      <w:divBdr>
                                                                        <w:top w:val="none" w:sz="0" w:space="0" w:color="auto"/>
                                                                        <w:left w:val="none" w:sz="0" w:space="0" w:color="auto"/>
                                                                        <w:bottom w:val="none" w:sz="0" w:space="0" w:color="auto"/>
                                                                        <w:right w:val="none" w:sz="0" w:space="0" w:color="auto"/>
                                                                      </w:divBdr>
                                                                      <w:divsChild>
                                                                        <w:div w:id="1983079708">
                                                                          <w:marLeft w:val="0"/>
                                                                          <w:marRight w:val="0"/>
                                                                          <w:marTop w:val="0"/>
                                                                          <w:marBottom w:val="0"/>
                                                                          <w:divBdr>
                                                                            <w:top w:val="none" w:sz="0" w:space="0" w:color="auto"/>
                                                                            <w:left w:val="none" w:sz="0" w:space="0" w:color="auto"/>
                                                                            <w:bottom w:val="none" w:sz="0" w:space="0" w:color="auto"/>
                                                                            <w:right w:val="none" w:sz="0" w:space="0" w:color="auto"/>
                                                                          </w:divBdr>
                                                                        </w:div>
                                                                      </w:divsChild>
                                                                    </w:div>
                                                                    <w:div w:id="698504650">
                                                                      <w:marLeft w:val="0"/>
                                                                      <w:marRight w:val="0"/>
                                                                      <w:marTop w:val="0"/>
                                                                      <w:marBottom w:val="0"/>
                                                                      <w:divBdr>
                                                                        <w:top w:val="none" w:sz="0" w:space="0" w:color="auto"/>
                                                                        <w:left w:val="none" w:sz="0" w:space="0" w:color="auto"/>
                                                                        <w:bottom w:val="none" w:sz="0" w:space="0" w:color="auto"/>
                                                                        <w:right w:val="none" w:sz="0" w:space="0" w:color="auto"/>
                                                                      </w:divBdr>
                                                                      <w:divsChild>
                                                                        <w:div w:id="2125541580">
                                                                          <w:marLeft w:val="0"/>
                                                                          <w:marRight w:val="0"/>
                                                                          <w:marTop w:val="0"/>
                                                                          <w:marBottom w:val="0"/>
                                                                          <w:divBdr>
                                                                            <w:top w:val="none" w:sz="0" w:space="0" w:color="auto"/>
                                                                            <w:left w:val="none" w:sz="0" w:space="0" w:color="auto"/>
                                                                            <w:bottom w:val="none" w:sz="0" w:space="0" w:color="auto"/>
                                                                            <w:right w:val="none" w:sz="0" w:space="0" w:color="auto"/>
                                                                          </w:divBdr>
                                                                        </w:div>
                                                                      </w:divsChild>
                                                                    </w:div>
                                                                    <w:div w:id="918440411">
                                                                      <w:marLeft w:val="0"/>
                                                                      <w:marRight w:val="0"/>
                                                                      <w:marTop w:val="0"/>
                                                                      <w:marBottom w:val="0"/>
                                                                      <w:divBdr>
                                                                        <w:top w:val="none" w:sz="0" w:space="0" w:color="auto"/>
                                                                        <w:left w:val="none" w:sz="0" w:space="0" w:color="auto"/>
                                                                        <w:bottom w:val="none" w:sz="0" w:space="0" w:color="auto"/>
                                                                        <w:right w:val="none" w:sz="0" w:space="0" w:color="auto"/>
                                                                      </w:divBdr>
                                                                    </w:div>
                                                                    <w:div w:id="997227285">
                                                                      <w:marLeft w:val="0"/>
                                                                      <w:marRight w:val="0"/>
                                                                      <w:marTop w:val="0"/>
                                                                      <w:marBottom w:val="0"/>
                                                                      <w:divBdr>
                                                                        <w:top w:val="none" w:sz="0" w:space="0" w:color="auto"/>
                                                                        <w:left w:val="none" w:sz="0" w:space="0" w:color="auto"/>
                                                                        <w:bottom w:val="none" w:sz="0" w:space="0" w:color="auto"/>
                                                                        <w:right w:val="none" w:sz="0" w:space="0" w:color="auto"/>
                                                                      </w:divBdr>
                                                                      <w:divsChild>
                                                                        <w:div w:id="1999116258">
                                                                          <w:marLeft w:val="0"/>
                                                                          <w:marRight w:val="0"/>
                                                                          <w:marTop w:val="0"/>
                                                                          <w:marBottom w:val="0"/>
                                                                          <w:divBdr>
                                                                            <w:top w:val="none" w:sz="0" w:space="0" w:color="auto"/>
                                                                            <w:left w:val="none" w:sz="0" w:space="0" w:color="auto"/>
                                                                            <w:bottom w:val="none" w:sz="0" w:space="0" w:color="auto"/>
                                                                            <w:right w:val="none" w:sz="0" w:space="0" w:color="auto"/>
                                                                          </w:divBdr>
                                                                          <w:divsChild>
                                                                            <w:div w:id="925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613654">
      <w:bodyDiv w:val="1"/>
      <w:marLeft w:val="0"/>
      <w:marRight w:val="0"/>
      <w:marTop w:val="0"/>
      <w:marBottom w:val="0"/>
      <w:divBdr>
        <w:top w:val="none" w:sz="0" w:space="0" w:color="auto"/>
        <w:left w:val="none" w:sz="0" w:space="0" w:color="auto"/>
        <w:bottom w:val="none" w:sz="0" w:space="0" w:color="auto"/>
        <w:right w:val="none" w:sz="0" w:space="0" w:color="auto"/>
      </w:divBdr>
      <w:divsChild>
        <w:div w:id="401484627">
          <w:marLeft w:val="0"/>
          <w:marRight w:val="0"/>
          <w:marTop w:val="0"/>
          <w:marBottom w:val="0"/>
          <w:divBdr>
            <w:top w:val="none" w:sz="0" w:space="0" w:color="auto"/>
            <w:left w:val="none" w:sz="0" w:space="0" w:color="auto"/>
            <w:bottom w:val="none" w:sz="0" w:space="0" w:color="auto"/>
            <w:right w:val="none" w:sz="0" w:space="0" w:color="auto"/>
          </w:divBdr>
          <w:divsChild>
            <w:div w:id="1302927262">
              <w:marLeft w:val="0"/>
              <w:marRight w:val="0"/>
              <w:marTop w:val="0"/>
              <w:marBottom w:val="0"/>
              <w:divBdr>
                <w:top w:val="none" w:sz="0" w:space="0" w:color="auto"/>
                <w:left w:val="none" w:sz="0" w:space="0" w:color="auto"/>
                <w:bottom w:val="none" w:sz="0" w:space="0" w:color="auto"/>
                <w:right w:val="none" w:sz="0" w:space="0" w:color="auto"/>
              </w:divBdr>
              <w:divsChild>
                <w:div w:id="1796367923">
                  <w:marLeft w:val="0"/>
                  <w:marRight w:val="0"/>
                  <w:marTop w:val="0"/>
                  <w:marBottom w:val="0"/>
                  <w:divBdr>
                    <w:top w:val="none" w:sz="0" w:space="0" w:color="auto"/>
                    <w:left w:val="none" w:sz="0" w:space="0" w:color="auto"/>
                    <w:bottom w:val="none" w:sz="0" w:space="0" w:color="auto"/>
                    <w:right w:val="none" w:sz="0" w:space="0" w:color="auto"/>
                  </w:divBdr>
                  <w:divsChild>
                    <w:div w:id="1543904077">
                      <w:marLeft w:val="0"/>
                      <w:marRight w:val="0"/>
                      <w:marTop w:val="0"/>
                      <w:marBottom w:val="0"/>
                      <w:divBdr>
                        <w:top w:val="none" w:sz="0" w:space="0" w:color="auto"/>
                        <w:left w:val="none" w:sz="0" w:space="0" w:color="auto"/>
                        <w:bottom w:val="none" w:sz="0" w:space="0" w:color="auto"/>
                        <w:right w:val="none" w:sz="0" w:space="0" w:color="auto"/>
                      </w:divBdr>
                      <w:divsChild>
                        <w:div w:id="151261167">
                          <w:marLeft w:val="0"/>
                          <w:marRight w:val="0"/>
                          <w:marTop w:val="0"/>
                          <w:marBottom w:val="0"/>
                          <w:divBdr>
                            <w:top w:val="none" w:sz="0" w:space="0" w:color="auto"/>
                            <w:left w:val="none" w:sz="0" w:space="0" w:color="auto"/>
                            <w:bottom w:val="none" w:sz="0" w:space="0" w:color="auto"/>
                            <w:right w:val="none" w:sz="0" w:space="0" w:color="auto"/>
                          </w:divBdr>
                          <w:divsChild>
                            <w:div w:id="1099255250">
                              <w:marLeft w:val="0"/>
                              <w:marRight w:val="0"/>
                              <w:marTop w:val="0"/>
                              <w:marBottom w:val="0"/>
                              <w:divBdr>
                                <w:top w:val="none" w:sz="0" w:space="0" w:color="auto"/>
                                <w:left w:val="none" w:sz="0" w:space="0" w:color="auto"/>
                                <w:bottom w:val="none" w:sz="0" w:space="0" w:color="auto"/>
                                <w:right w:val="none" w:sz="0" w:space="0" w:color="auto"/>
                              </w:divBdr>
                              <w:divsChild>
                                <w:div w:id="530723368">
                                  <w:marLeft w:val="0"/>
                                  <w:marRight w:val="0"/>
                                  <w:marTop w:val="0"/>
                                  <w:marBottom w:val="0"/>
                                  <w:divBdr>
                                    <w:top w:val="none" w:sz="0" w:space="0" w:color="auto"/>
                                    <w:left w:val="none" w:sz="0" w:space="0" w:color="auto"/>
                                    <w:bottom w:val="none" w:sz="0" w:space="0" w:color="auto"/>
                                    <w:right w:val="none" w:sz="0" w:space="0" w:color="auto"/>
                                  </w:divBdr>
                                  <w:divsChild>
                                    <w:div w:id="171188874">
                                      <w:marLeft w:val="0"/>
                                      <w:marRight w:val="0"/>
                                      <w:marTop w:val="0"/>
                                      <w:marBottom w:val="0"/>
                                      <w:divBdr>
                                        <w:top w:val="none" w:sz="0" w:space="0" w:color="auto"/>
                                        <w:left w:val="none" w:sz="0" w:space="0" w:color="auto"/>
                                        <w:bottom w:val="none" w:sz="0" w:space="0" w:color="auto"/>
                                        <w:right w:val="none" w:sz="0" w:space="0" w:color="auto"/>
                                      </w:divBdr>
                                      <w:divsChild>
                                        <w:div w:id="2126461523">
                                          <w:marLeft w:val="0"/>
                                          <w:marRight w:val="0"/>
                                          <w:marTop w:val="0"/>
                                          <w:marBottom w:val="0"/>
                                          <w:divBdr>
                                            <w:top w:val="none" w:sz="0" w:space="0" w:color="auto"/>
                                            <w:left w:val="none" w:sz="0" w:space="0" w:color="auto"/>
                                            <w:bottom w:val="none" w:sz="0" w:space="0" w:color="auto"/>
                                            <w:right w:val="none" w:sz="0" w:space="0" w:color="auto"/>
                                          </w:divBdr>
                                          <w:divsChild>
                                            <w:div w:id="1556576905">
                                              <w:marLeft w:val="0"/>
                                              <w:marRight w:val="0"/>
                                              <w:marTop w:val="0"/>
                                              <w:marBottom w:val="0"/>
                                              <w:divBdr>
                                                <w:top w:val="none" w:sz="0" w:space="0" w:color="auto"/>
                                                <w:left w:val="none" w:sz="0" w:space="0" w:color="auto"/>
                                                <w:bottom w:val="none" w:sz="0" w:space="0" w:color="auto"/>
                                                <w:right w:val="none" w:sz="0" w:space="0" w:color="auto"/>
                                              </w:divBdr>
                                              <w:divsChild>
                                                <w:div w:id="1169176986">
                                                  <w:marLeft w:val="0"/>
                                                  <w:marRight w:val="0"/>
                                                  <w:marTop w:val="0"/>
                                                  <w:marBottom w:val="0"/>
                                                  <w:divBdr>
                                                    <w:top w:val="none" w:sz="0" w:space="0" w:color="auto"/>
                                                    <w:left w:val="none" w:sz="0" w:space="0" w:color="auto"/>
                                                    <w:bottom w:val="none" w:sz="0" w:space="0" w:color="auto"/>
                                                    <w:right w:val="none" w:sz="0" w:space="0" w:color="auto"/>
                                                  </w:divBdr>
                                                  <w:divsChild>
                                                    <w:div w:id="1403718678">
                                                      <w:marLeft w:val="0"/>
                                                      <w:marRight w:val="0"/>
                                                      <w:marTop w:val="0"/>
                                                      <w:marBottom w:val="0"/>
                                                      <w:divBdr>
                                                        <w:top w:val="none" w:sz="0" w:space="0" w:color="auto"/>
                                                        <w:left w:val="none" w:sz="0" w:space="0" w:color="auto"/>
                                                        <w:bottom w:val="none" w:sz="0" w:space="0" w:color="auto"/>
                                                        <w:right w:val="none" w:sz="0" w:space="0" w:color="auto"/>
                                                      </w:divBdr>
                                                      <w:divsChild>
                                                        <w:div w:id="209801851">
                                                          <w:marLeft w:val="0"/>
                                                          <w:marRight w:val="0"/>
                                                          <w:marTop w:val="0"/>
                                                          <w:marBottom w:val="0"/>
                                                          <w:divBdr>
                                                            <w:top w:val="none" w:sz="0" w:space="0" w:color="auto"/>
                                                            <w:left w:val="none" w:sz="0" w:space="0" w:color="auto"/>
                                                            <w:bottom w:val="none" w:sz="0" w:space="0" w:color="auto"/>
                                                            <w:right w:val="none" w:sz="0" w:space="0" w:color="auto"/>
                                                          </w:divBdr>
                                                          <w:divsChild>
                                                            <w:div w:id="1678076205">
                                                              <w:marLeft w:val="0"/>
                                                              <w:marRight w:val="0"/>
                                                              <w:marTop w:val="0"/>
                                                              <w:marBottom w:val="0"/>
                                                              <w:divBdr>
                                                                <w:top w:val="none" w:sz="0" w:space="0" w:color="auto"/>
                                                                <w:left w:val="none" w:sz="0" w:space="0" w:color="auto"/>
                                                                <w:bottom w:val="none" w:sz="0" w:space="0" w:color="auto"/>
                                                                <w:right w:val="none" w:sz="0" w:space="0" w:color="auto"/>
                                                              </w:divBdr>
                                                              <w:divsChild>
                                                                <w:div w:id="1386761921">
                                                                  <w:marLeft w:val="0"/>
                                                                  <w:marRight w:val="0"/>
                                                                  <w:marTop w:val="0"/>
                                                                  <w:marBottom w:val="0"/>
                                                                  <w:divBdr>
                                                                    <w:top w:val="none" w:sz="0" w:space="0" w:color="auto"/>
                                                                    <w:left w:val="none" w:sz="0" w:space="0" w:color="auto"/>
                                                                    <w:bottom w:val="none" w:sz="0" w:space="0" w:color="auto"/>
                                                                    <w:right w:val="none" w:sz="0" w:space="0" w:color="auto"/>
                                                                  </w:divBdr>
                                                                  <w:divsChild>
                                                                    <w:div w:id="687026462">
                                                                      <w:marLeft w:val="0"/>
                                                                      <w:marRight w:val="0"/>
                                                                      <w:marTop w:val="0"/>
                                                                      <w:marBottom w:val="0"/>
                                                                      <w:divBdr>
                                                                        <w:top w:val="none" w:sz="0" w:space="0" w:color="auto"/>
                                                                        <w:left w:val="none" w:sz="0" w:space="0" w:color="auto"/>
                                                                        <w:bottom w:val="none" w:sz="0" w:space="0" w:color="auto"/>
                                                                        <w:right w:val="none" w:sz="0" w:space="0" w:color="auto"/>
                                                                      </w:divBdr>
                                                                      <w:divsChild>
                                                                        <w:div w:id="2019580135">
                                                                          <w:marLeft w:val="0"/>
                                                                          <w:marRight w:val="0"/>
                                                                          <w:marTop w:val="0"/>
                                                                          <w:marBottom w:val="0"/>
                                                                          <w:divBdr>
                                                                            <w:top w:val="none" w:sz="0" w:space="0" w:color="auto"/>
                                                                            <w:left w:val="none" w:sz="0" w:space="0" w:color="auto"/>
                                                                            <w:bottom w:val="none" w:sz="0" w:space="0" w:color="auto"/>
                                                                            <w:right w:val="none" w:sz="0" w:space="0" w:color="auto"/>
                                                                          </w:divBdr>
                                                                        </w:div>
                                                                      </w:divsChild>
                                                                    </w:div>
                                                                    <w:div w:id="1607998079">
                                                                      <w:marLeft w:val="0"/>
                                                                      <w:marRight w:val="0"/>
                                                                      <w:marTop w:val="0"/>
                                                                      <w:marBottom w:val="0"/>
                                                                      <w:divBdr>
                                                                        <w:top w:val="none" w:sz="0" w:space="0" w:color="auto"/>
                                                                        <w:left w:val="none" w:sz="0" w:space="0" w:color="auto"/>
                                                                        <w:bottom w:val="none" w:sz="0" w:space="0" w:color="auto"/>
                                                                        <w:right w:val="none" w:sz="0" w:space="0" w:color="auto"/>
                                                                      </w:divBdr>
                                                                      <w:divsChild>
                                                                        <w:div w:id="1238707706">
                                                                          <w:marLeft w:val="0"/>
                                                                          <w:marRight w:val="0"/>
                                                                          <w:marTop w:val="0"/>
                                                                          <w:marBottom w:val="0"/>
                                                                          <w:divBdr>
                                                                            <w:top w:val="none" w:sz="0" w:space="0" w:color="auto"/>
                                                                            <w:left w:val="none" w:sz="0" w:space="0" w:color="auto"/>
                                                                            <w:bottom w:val="none" w:sz="0" w:space="0" w:color="auto"/>
                                                                            <w:right w:val="none" w:sz="0" w:space="0" w:color="auto"/>
                                                                          </w:divBdr>
                                                                          <w:divsChild>
                                                                            <w:div w:id="5539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7149">
                                                                      <w:marLeft w:val="0"/>
                                                                      <w:marRight w:val="0"/>
                                                                      <w:marTop w:val="0"/>
                                                                      <w:marBottom w:val="0"/>
                                                                      <w:divBdr>
                                                                        <w:top w:val="none" w:sz="0" w:space="0" w:color="auto"/>
                                                                        <w:left w:val="none" w:sz="0" w:space="0" w:color="auto"/>
                                                                        <w:bottom w:val="none" w:sz="0" w:space="0" w:color="auto"/>
                                                                        <w:right w:val="none" w:sz="0" w:space="0" w:color="auto"/>
                                                                      </w:divBdr>
                                                                      <w:divsChild>
                                                                        <w:div w:id="239758997">
                                                                          <w:marLeft w:val="0"/>
                                                                          <w:marRight w:val="0"/>
                                                                          <w:marTop w:val="0"/>
                                                                          <w:marBottom w:val="0"/>
                                                                          <w:divBdr>
                                                                            <w:top w:val="none" w:sz="0" w:space="0" w:color="auto"/>
                                                                            <w:left w:val="none" w:sz="0" w:space="0" w:color="auto"/>
                                                                            <w:bottom w:val="none" w:sz="0" w:space="0" w:color="auto"/>
                                                                            <w:right w:val="none" w:sz="0" w:space="0" w:color="auto"/>
                                                                          </w:divBdr>
                                                                        </w:div>
                                                                      </w:divsChild>
                                                                    </w:div>
                                                                    <w:div w:id="20061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 w:id="1887259967">
      <w:bodyDiv w:val="1"/>
      <w:marLeft w:val="0"/>
      <w:marRight w:val="0"/>
      <w:marTop w:val="0"/>
      <w:marBottom w:val="0"/>
      <w:divBdr>
        <w:top w:val="none" w:sz="0" w:space="0" w:color="auto"/>
        <w:left w:val="none" w:sz="0" w:space="0" w:color="auto"/>
        <w:bottom w:val="none" w:sz="0" w:space="0" w:color="auto"/>
        <w:right w:val="none" w:sz="0" w:space="0" w:color="auto"/>
      </w:divBdr>
      <w:divsChild>
        <w:div w:id="1200320206">
          <w:marLeft w:val="0"/>
          <w:marRight w:val="0"/>
          <w:marTop w:val="0"/>
          <w:marBottom w:val="0"/>
          <w:divBdr>
            <w:top w:val="none" w:sz="0" w:space="0" w:color="auto"/>
            <w:left w:val="none" w:sz="0" w:space="0" w:color="auto"/>
            <w:bottom w:val="none" w:sz="0" w:space="0" w:color="auto"/>
            <w:right w:val="none" w:sz="0" w:space="0" w:color="auto"/>
          </w:divBdr>
          <w:divsChild>
            <w:div w:id="618341757">
              <w:marLeft w:val="0"/>
              <w:marRight w:val="0"/>
              <w:marTop w:val="0"/>
              <w:marBottom w:val="0"/>
              <w:divBdr>
                <w:top w:val="none" w:sz="0" w:space="0" w:color="auto"/>
                <w:left w:val="none" w:sz="0" w:space="0" w:color="auto"/>
                <w:bottom w:val="none" w:sz="0" w:space="0" w:color="auto"/>
                <w:right w:val="none" w:sz="0" w:space="0" w:color="auto"/>
              </w:divBdr>
              <w:divsChild>
                <w:div w:id="1018895259">
                  <w:marLeft w:val="0"/>
                  <w:marRight w:val="0"/>
                  <w:marTop w:val="0"/>
                  <w:marBottom w:val="0"/>
                  <w:divBdr>
                    <w:top w:val="none" w:sz="0" w:space="0" w:color="auto"/>
                    <w:left w:val="none" w:sz="0" w:space="0" w:color="auto"/>
                    <w:bottom w:val="none" w:sz="0" w:space="0" w:color="auto"/>
                    <w:right w:val="none" w:sz="0" w:space="0" w:color="auto"/>
                  </w:divBdr>
                  <w:divsChild>
                    <w:div w:id="1002321618">
                      <w:marLeft w:val="0"/>
                      <w:marRight w:val="0"/>
                      <w:marTop w:val="0"/>
                      <w:marBottom w:val="0"/>
                      <w:divBdr>
                        <w:top w:val="none" w:sz="0" w:space="0" w:color="auto"/>
                        <w:left w:val="none" w:sz="0" w:space="0" w:color="auto"/>
                        <w:bottom w:val="none" w:sz="0" w:space="0" w:color="auto"/>
                        <w:right w:val="none" w:sz="0" w:space="0" w:color="auto"/>
                      </w:divBdr>
                      <w:divsChild>
                        <w:div w:id="1942031709">
                          <w:marLeft w:val="0"/>
                          <w:marRight w:val="0"/>
                          <w:marTop w:val="0"/>
                          <w:marBottom w:val="0"/>
                          <w:divBdr>
                            <w:top w:val="none" w:sz="0" w:space="0" w:color="auto"/>
                            <w:left w:val="none" w:sz="0" w:space="0" w:color="auto"/>
                            <w:bottom w:val="none" w:sz="0" w:space="0" w:color="auto"/>
                            <w:right w:val="none" w:sz="0" w:space="0" w:color="auto"/>
                          </w:divBdr>
                          <w:divsChild>
                            <w:div w:id="418910849">
                              <w:marLeft w:val="0"/>
                              <w:marRight w:val="0"/>
                              <w:marTop w:val="0"/>
                              <w:marBottom w:val="0"/>
                              <w:divBdr>
                                <w:top w:val="none" w:sz="0" w:space="0" w:color="auto"/>
                                <w:left w:val="none" w:sz="0" w:space="0" w:color="auto"/>
                                <w:bottom w:val="none" w:sz="0" w:space="0" w:color="auto"/>
                                <w:right w:val="none" w:sz="0" w:space="0" w:color="auto"/>
                              </w:divBdr>
                              <w:divsChild>
                                <w:div w:id="1994487366">
                                  <w:marLeft w:val="0"/>
                                  <w:marRight w:val="0"/>
                                  <w:marTop w:val="0"/>
                                  <w:marBottom w:val="0"/>
                                  <w:divBdr>
                                    <w:top w:val="none" w:sz="0" w:space="0" w:color="auto"/>
                                    <w:left w:val="none" w:sz="0" w:space="0" w:color="auto"/>
                                    <w:bottom w:val="none" w:sz="0" w:space="0" w:color="auto"/>
                                    <w:right w:val="none" w:sz="0" w:space="0" w:color="auto"/>
                                  </w:divBdr>
                                  <w:divsChild>
                                    <w:div w:id="1488324094">
                                      <w:marLeft w:val="0"/>
                                      <w:marRight w:val="0"/>
                                      <w:marTop w:val="0"/>
                                      <w:marBottom w:val="0"/>
                                      <w:divBdr>
                                        <w:top w:val="none" w:sz="0" w:space="0" w:color="auto"/>
                                        <w:left w:val="none" w:sz="0" w:space="0" w:color="auto"/>
                                        <w:bottom w:val="none" w:sz="0" w:space="0" w:color="auto"/>
                                        <w:right w:val="none" w:sz="0" w:space="0" w:color="auto"/>
                                      </w:divBdr>
                                      <w:divsChild>
                                        <w:div w:id="364672764">
                                          <w:marLeft w:val="0"/>
                                          <w:marRight w:val="0"/>
                                          <w:marTop w:val="0"/>
                                          <w:marBottom w:val="0"/>
                                          <w:divBdr>
                                            <w:top w:val="none" w:sz="0" w:space="0" w:color="auto"/>
                                            <w:left w:val="none" w:sz="0" w:space="0" w:color="auto"/>
                                            <w:bottom w:val="none" w:sz="0" w:space="0" w:color="auto"/>
                                            <w:right w:val="none" w:sz="0" w:space="0" w:color="auto"/>
                                          </w:divBdr>
                                          <w:divsChild>
                                            <w:div w:id="193619816">
                                              <w:marLeft w:val="0"/>
                                              <w:marRight w:val="0"/>
                                              <w:marTop w:val="0"/>
                                              <w:marBottom w:val="0"/>
                                              <w:divBdr>
                                                <w:top w:val="none" w:sz="0" w:space="0" w:color="auto"/>
                                                <w:left w:val="none" w:sz="0" w:space="0" w:color="auto"/>
                                                <w:bottom w:val="none" w:sz="0" w:space="0" w:color="auto"/>
                                                <w:right w:val="none" w:sz="0" w:space="0" w:color="auto"/>
                                              </w:divBdr>
                                              <w:divsChild>
                                                <w:div w:id="118693657">
                                                  <w:marLeft w:val="0"/>
                                                  <w:marRight w:val="0"/>
                                                  <w:marTop w:val="0"/>
                                                  <w:marBottom w:val="0"/>
                                                  <w:divBdr>
                                                    <w:top w:val="none" w:sz="0" w:space="0" w:color="auto"/>
                                                    <w:left w:val="none" w:sz="0" w:space="0" w:color="auto"/>
                                                    <w:bottom w:val="none" w:sz="0" w:space="0" w:color="auto"/>
                                                    <w:right w:val="none" w:sz="0" w:space="0" w:color="auto"/>
                                                  </w:divBdr>
                                                  <w:divsChild>
                                                    <w:div w:id="1331643807">
                                                      <w:marLeft w:val="0"/>
                                                      <w:marRight w:val="0"/>
                                                      <w:marTop w:val="0"/>
                                                      <w:marBottom w:val="0"/>
                                                      <w:divBdr>
                                                        <w:top w:val="none" w:sz="0" w:space="0" w:color="auto"/>
                                                        <w:left w:val="none" w:sz="0" w:space="0" w:color="auto"/>
                                                        <w:bottom w:val="none" w:sz="0" w:space="0" w:color="auto"/>
                                                        <w:right w:val="none" w:sz="0" w:space="0" w:color="auto"/>
                                                      </w:divBdr>
                                                      <w:divsChild>
                                                        <w:div w:id="1171333164">
                                                          <w:marLeft w:val="0"/>
                                                          <w:marRight w:val="0"/>
                                                          <w:marTop w:val="0"/>
                                                          <w:marBottom w:val="0"/>
                                                          <w:divBdr>
                                                            <w:top w:val="none" w:sz="0" w:space="0" w:color="auto"/>
                                                            <w:left w:val="none" w:sz="0" w:space="0" w:color="auto"/>
                                                            <w:bottom w:val="none" w:sz="0" w:space="0" w:color="auto"/>
                                                            <w:right w:val="none" w:sz="0" w:space="0" w:color="auto"/>
                                                          </w:divBdr>
                                                          <w:divsChild>
                                                            <w:div w:id="1623995334">
                                                              <w:marLeft w:val="0"/>
                                                              <w:marRight w:val="0"/>
                                                              <w:marTop w:val="0"/>
                                                              <w:marBottom w:val="0"/>
                                                              <w:divBdr>
                                                                <w:top w:val="none" w:sz="0" w:space="0" w:color="auto"/>
                                                                <w:left w:val="none" w:sz="0" w:space="0" w:color="auto"/>
                                                                <w:bottom w:val="none" w:sz="0" w:space="0" w:color="auto"/>
                                                                <w:right w:val="none" w:sz="0" w:space="0" w:color="auto"/>
                                                              </w:divBdr>
                                                              <w:divsChild>
                                                                <w:div w:id="459424548">
                                                                  <w:marLeft w:val="0"/>
                                                                  <w:marRight w:val="0"/>
                                                                  <w:marTop w:val="0"/>
                                                                  <w:marBottom w:val="0"/>
                                                                  <w:divBdr>
                                                                    <w:top w:val="none" w:sz="0" w:space="0" w:color="auto"/>
                                                                    <w:left w:val="none" w:sz="0" w:space="0" w:color="auto"/>
                                                                    <w:bottom w:val="none" w:sz="0" w:space="0" w:color="auto"/>
                                                                    <w:right w:val="none" w:sz="0" w:space="0" w:color="auto"/>
                                                                  </w:divBdr>
                                                                  <w:divsChild>
                                                                    <w:div w:id="453139938">
                                                                      <w:marLeft w:val="0"/>
                                                                      <w:marRight w:val="0"/>
                                                                      <w:marTop w:val="0"/>
                                                                      <w:marBottom w:val="0"/>
                                                                      <w:divBdr>
                                                                        <w:top w:val="none" w:sz="0" w:space="0" w:color="auto"/>
                                                                        <w:left w:val="none" w:sz="0" w:space="0" w:color="auto"/>
                                                                        <w:bottom w:val="none" w:sz="0" w:space="0" w:color="auto"/>
                                                                        <w:right w:val="none" w:sz="0" w:space="0" w:color="auto"/>
                                                                      </w:divBdr>
                                                                      <w:divsChild>
                                                                        <w:div w:id="1462384314">
                                                                          <w:marLeft w:val="0"/>
                                                                          <w:marRight w:val="0"/>
                                                                          <w:marTop w:val="0"/>
                                                                          <w:marBottom w:val="0"/>
                                                                          <w:divBdr>
                                                                            <w:top w:val="none" w:sz="0" w:space="0" w:color="auto"/>
                                                                            <w:left w:val="none" w:sz="0" w:space="0" w:color="auto"/>
                                                                            <w:bottom w:val="none" w:sz="0" w:space="0" w:color="auto"/>
                                                                            <w:right w:val="none" w:sz="0" w:space="0" w:color="auto"/>
                                                                          </w:divBdr>
                                                                        </w:div>
                                                                      </w:divsChild>
                                                                    </w:div>
                                                                    <w:div w:id="508180112">
                                                                      <w:marLeft w:val="0"/>
                                                                      <w:marRight w:val="0"/>
                                                                      <w:marTop w:val="0"/>
                                                                      <w:marBottom w:val="0"/>
                                                                      <w:divBdr>
                                                                        <w:top w:val="none" w:sz="0" w:space="0" w:color="auto"/>
                                                                        <w:left w:val="none" w:sz="0" w:space="0" w:color="auto"/>
                                                                        <w:bottom w:val="none" w:sz="0" w:space="0" w:color="auto"/>
                                                                        <w:right w:val="none" w:sz="0" w:space="0" w:color="auto"/>
                                                                      </w:divBdr>
                                                                    </w:div>
                                                                    <w:div w:id="598026567">
                                                                      <w:marLeft w:val="0"/>
                                                                      <w:marRight w:val="0"/>
                                                                      <w:marTop w:val="0"/>
                                                                      <w:marBottom w:val="0"/>
                                                                      <w:divBdr>
                                                                        <w:top w:val="none" w:sz="0" w:space="0" w:color="auto"/>
                                                                        <w:left w:val="none" w:sz="0" w:space="0" w:color="auto"/>
                                                                        <w:bottom w:val="none" w:sz="0" w:space="0" w:color="auto"/>
                                                                        <w:right w:val="none" w:sz="0" w:space="0" w:color="auto"/>
                                                                      </w:divBdr>
                                                                      <w:divsChild>
                                                                        <w:div w:id="562062651">
                                                                          <w:marLeft w:val="0"/>
                                                                          <w:marRight w:val="0"/>
                                                                          <w:marTop w:val="0"/>
                                                                          <w:marBottom w:val="0"/>
                                                                          <w:divBdr>
                                                                            <w:top w:val="none" w:sz="0" w:space="0" w:color="auto"/>
                                                                            <w:left w:val="none" w:sz="0" w:space="0" w:color="auto"/>
                                                                            <w:bottom w:val="none" w:sz="0" w:space="0" w:color="auto"/>
                                                                            <w:right w:val="none" w:sz="0" w:space="0" w:color="auto"/>
                                                                          </w:divBdr>
                                                                        </w:div>
                                                                      </w:divsChild>
                                                                    </w:div>
                                                                    <w:div w:id="1349019015">
                                                                      <w:marLeft w:val="0"/>
                                                                      <w:marRight w:val="0"/>
                                                                      <w:marTop w:val="0"/>
                                                                      <w:marBottom w:val="0"/>
                                                                      <w:divBdr>
                                                                        <w:top w:val="none" w:sz="0" w:space="0" w:color="auto"/>
                                                                        <w:left w:val="none" w:sz="0" w:space="0" w:color="auto"/>
                                                                        <w:bottom w:val="none" w:sz="0" w:space="0" w:color="auto"/>
                                                                        <w:right w:val="none" w:sz="0" w:space="0" w:color="auto"/>
                                                                      </w:divBdr>
                                                                      <w:divsChild>
                                                                        <w:div w:id="1342007892">
                                                                          <w:marLeft w:val="0"/>
                                                                          <w:marRight w:val="0"/>
                                                                          <w:marTop w:val="0"/>
                                                                          <w:marBottom w:val="0"/>
                                                                          <w:divBdr>
                                                                            <w:top w:val="none" w:sz="0" w:space="0" w:color="auto"/>
                                                                            <w:left w:val="none" w:sz="0" w:space="0" w:color="auto"/>
                                                                            <w:bottom w:val="none" w:sz="0" w:space="0" w:color="auto"/>
                                                                            <w:right w:val="none" w:sz="0" w:space="0" w:color="auto"/>
                                                                          </w:divBdr>
                                                                          <w:divsChild>
                                                                            <w:div w:id="3971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vbloy@pgcruises.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pgcruises.co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623F-1C4B-4606-A278-9FE0086E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6973</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2018-03-14T20:03:00Z</cp:lastPrinted>
  <dcterms:created xsi:type="dcterms:W3CDTF">2018-03-20T19:03:00Z</dcterms:created>
  <dcterms:modified xsi:type="dcterms:W3CDTF">2018-03-20T19:03:00Z</dcterms:modified>
</cp:coreProperties>
</file>