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6C09" w14:textId="77777777" w:rsidR="00550ADD" w:rsidRDefault="00550ADD" w:rsidP="00EB1AB3">
      <w:pPr>
        <w:widowControl w:val="0"/>
        <w:autoSpaceDE w:val="0"/>
        <w:autoSpaceDN w:val="0"/>
        <w:adjustRightInd w:val="0"/>
        <w:spacing w:after="120"/>
        <w:rPr>
          <w:rFonts w:cs="Lucida Grande"/>
          <w:b/>
          <w:bCs/>
          <w:color w:val="343434"/>
          <w:szCs w:val="26"/>
        </w:rPr>
      </w:pPr>
    </w:p>
    <w:p w14:paraId="1BAD751B"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2D3D0B32" wp14:editId="19E344A6">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68724C7F" w14:textId="14B4E3E3" w:rsidR="00550ADD" w:rsidRDefault="0024777B" w:rsidP="00BF465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DEBUTS </w:t>
      </w:r>
      <w:r w:rsidR="00CD6F76">
        <w:rPr>
          <w:rFonts w:cs="Lucida Grande"/>
          <w:b/>
          <w:bCs/>
          <w:color w:val="000000"/>
          <w:szCs w:val="26"/>
        </w:rPr>
        <w:t xml:space="preserve">“LIVE LARGE ON OUR SMALL SHIP” </w:t>
      </w:r>
      <w:r w:rsidR="002163EF">
        <w:rPr>
          <w:rFonts w:cs="Lucida Grande"/>
          <w:b/>
          <w:bCs/>
          <w:color w:val="000000"/>
          <w:szCs w:val="26"/>
        </w:rPr>
        <w:t xml:space="preserve">SPECIAL </w:t>
      </w:r>
      <w:r w:rsidR="008830EB">
        <w:rPr>
          <w:rFonts w:cs="Lucida Grande"/>
          <w:b/>
          <w:bCs/>
          <w:color w:val="000000"/>
          <w:szCs w:val="26"/>
        </w:rPr>
        <w:t>OFFER</w:t>
      </w:r>
    </w:p>
    <w:p w14:paraId="03ED8D1E" w14:textId="7F2110FA" w:rsidR="00550ADD" w:rsidRPr="00DB3CDD" w:rsidRDefault="00A30FF6" w:rsidP="00BF465D">
      <w:pPr>
        <w:widowControl w:val="0"/>
        <w:autoSpaceDE w:val="0"/>
        <w:autoSpaceDN w:val="0"/>
        <w:adjustRightInd w:val="0"/>
        <w:spacing w:after="0" w:line="240" w:lineRule="auto"/>
        <w:jc w:val="center"/>
        <w:rPr>
          <w:rFonts w:cs="Lucida Grande"/>
          <w:bCs/>
          <w:i/>
          <w:color w:val="000000"/>
        </w:rPr>
      </w:pPr>
      <w:r w:rsidRPr="00DB3CDD">
        <w:rPr>
          <w:rFonts w:cs="Lucida Grande"/>
          <w:bCs/>
          <w:i/>
          <w:color w:val="000000"/>
        </w:rPr>
        <w:t>Up to $50</w:t>
      </w:r>
      <w:r w:rsidR="00336353" w:rsidRPr="00DB3CDD">
        <w:rPr>
          <w:rFonts w:cs="Lucida Grande"/>
          <w:bCs/>
          <w:i/>
          <w:color w:val="000000"/>
        </w:rPr>
        <w:t>0</w:t>
      </w:r>
      <w:r w:rsidR="008830EB" w:rsidRPr="00DB3CDD">
        <w:rPr>
          <w:rFonts w:cs="Lucida Grande"/>
          <w:bCs/>
          <w:i/>
          <w:color w:val="000000"/>
        </w:rPr>
        <w:t xml:space="preserve"> Shipboard Credit</w:t>
      </w:r>
      <w:r w:rsidR="00336353" w:rsidRPr="00DB3CDD">
        <w:rPr>
          <w:rFonts w:cs="Lucida Grande"/>
          <w:bCs/>
          <w:i/>
          <w:color w:val="000000"/>
        </w:rPr>
        <w:t xml:space="preserve"> on Balcony Staterooms</w:t>
      </w:r>
      <w:r w:rsidR="00966CB3">
        <w:rPr>
          <w:rFonts w:cs="Lucida Grande"/>
          <w:bCs/>
          <w:i/>
          <w:color w:val="000000"/>
        </w:rPr>
        <w:t xml:space="preserve"> &amp; Suites</w:t>
      </w:r>
      <w:r w:rsidR="008830EB" w:rsidRPr="00DB3CDD">
        <w:rPr>
          <w:rFonts w:cs="Lucida Grande"/>
          <w:bCs/>
          <w:i/>
          <w:color w:val="000000"/>
        </w:rPr>
        <w:t xml:space="preserve"> </w:t>
      </w:r>
      <w:proofErr w:type="gramStart"/>
      <w:r w:rsidR="008830EB" w:rsidRPr="00DB3CDD">
        <w:rPr>
          <w:rFonts w:cs="Lucida Grande"/>
          <w:bCs/>
          <w:i/>
          <w:color w:val="000000"/>
        </w:rPr>
        <w:t>Plus</w:t>
      </w:r>
      <w:proofErr w:type="gramEnd"/>
      <w:r w:rsidR="008830EB" w:rsidRPr="00DB3CDD">
        <w:rPr>
          <w:rFonts w:cs="Lucida Grande"/>
          <w:bCs/>
          <w:i/>
          <w:color w:val="000000"/>
        </w:rPr>
        <w:t xml:space="preserve"> Reduced Deposit on</w:t>
      </w:r>
      <w:r w:rsidR="00336353" w:rsidRPr="00DB3CDD">
        <w:rPr>
          <w:rFonts w:cs="Lucida Grande"/>
          <w:bCs/>
          <w:i/>
          <w:color w:val="000000"/>
        </w:rPr>
        <w:t xml:space="preserve"> </w:t>
      </w:r>
      <w:r w:rsidR="00CD6F76">
        <w:rPr>
          <w:rFonts w:cs="Lucida Grande"/>
          <w:bCs/>
          <w:i/>
          <w:color w:val="000000"/>
        </w:rPr>
        <w:t>Select Sailings</w:t>
      </w:r>
    </w:p>
    <w:p w14:paraId="59F94362" w14:textId="77777777" w:rsidR="00BF465D" w:rsidRDefault="00BF465D" w:rsidP="00D707FD">
      <w:pPr>
        <w:widowControl w:val="0"/>
        <w:autoSpaceDE w:val="0"/>
        <w:autoSpaceDN w:val="0"/>
        <w:adjustRightInd w:val="0"/>
        <w:spacing w:after="0" w:line="240" w:lineRule="auto"/>
        <w:jc w:val="both"/>
        <w:rPr>
          <w:rFonts w:cs="Lucida Grande"/>
          <w:bCs/>
          <w:i/>
          <w:color w:val="000000"/>
          <w:sz w:val="16"/>
          <w:szCs w:val="16"/>
        </w:rPr>
      </w:pPr>
    </w:p>
    <w:p w14:paraId="606C01F2" w14:textId="0484CA56" w:rsidR="00001F63" w:rsidRDefault="00760367" w:rsidP="004A1320">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 w:val="16"/>
          <w:szCs w:val="16"/>
        </w:rPr>
        <w:drawing>
          <wp:inline distT="0" distB="0" distL="0" distR="0" wp14:anchorId="29AD138A" wp14:editId="65095940">
            <wp:extent cx="2413000" cy="893704"/>
            <wp:effectExtent l="0" t="0" r="6350" b="1905"/>
            <wp:docPr id="3" name="Picture 3" descr="C:\Users\vbloy\Pictures\liv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Pictures\live 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3000" cy="893704"/>
                    </a:xfrm>
                    <a:prstGeom prst="rect">
                      <a:avLst/>
                    </a:prstGeom>
                    <a:noFill/>
                    <a:ln>
                      <a:noFill/>
                    </a:ln>
                  </pic:spPr>
                </pic:pic>
              </a:graphicData>
            </a:graphic>
          </wp:inline>
        </w:drawing>
      </w:r>
      <w:bookmarkStart w:id="0" w:name="_GoBack"/>
      <w:bookmarkEnd w:id="0"/>
    </w:p>
    <w:p w14:paraId="2A937C2E" w14:textId="77777777" w:rsidR="00001F63" w:rsidRDefault="00001F63" w:rsidP="00D707FD">
      <w:pPr>
        <w:widowControl w:val="0"/>
        <w:autoSpaceDE w:val="0"/>
        <w:autoSpaceDN w:val="0"/>
        <w:adjustRightInd w:val="0"/>
        <w:spacing w:after="0" w:line="240" w:lineRule="auto"/>
        <w:jc w:val="both"/>
        <w:rPr>
          <w:rFonts w:cs="Lucida Grande"/>
          <w:bCs/>
          <w:i/>
          <w:color w:val="000000"/>
          <w:sz w:val="16"/>
          <w:szCs w:val="16"/>
        </w:rPr>
      </w:pPr>
    </w:p>
    <w:p w14:paraId="4A11AE56" w14:textId="5E991FE6" w:rsidR="00E77308" w:rsidRDefault="00550ADD" w:rsidP="00D707FD">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782207">
        <w:rPr>
          <w:rFonts w:cs="Calibri"/>
          <w:b/>
          <w:bCs/>
          <w:color w:val="000000"/>
        </w:rPr>
        <w:t xml:space="preserve"> – June 7</w:t>
      </w:r>
      <w:r w:rsidR="009126FA">
        <w:rPr>
          <w:rFonts w:cs="Calibri"/>
          <w:b/>
          <w:bCs/>
          <w:color w:val="000000"/>
        </w:rPr>
        <w:t>,</w:t>
      </w:r>
      <w:r w:rsidR="0024777B">
        <w:rPr>
          <w:rFonts w:cs="Calibri"/>
          <w:b/>
          <w:bCs/>
          <w:color w:val="000000"/>
        </w:rPr>
        <w:t xml:space="preserve"> 2018</w:t>
      </w:r>
      <w:r w:rsidR="000D23BD">
        <w:rPr>
          <w:rFonts w:cs="Calibri"/>
          <w:b/>
          <w:bCs/>
          <w:color w:val="000000"/>
        </w:rPr>
        <w:t xml:space="preserve"> </w:t>
      </w:r>
      <w:r w:rsidRPr="0046237B">
        <w:rPr>
          <w:rFonts w:cs="Calibri"/>
          <w:color w:val="000000"/>
        </w:rPr>
        <w:t xml:space="preserve">– </w:t>
      </w:r>
      <w:r w:rsidRPr="0046237B">
        <w:rPr>
          <w:rFonts w:cs="Calibri"/>
          <w:b/>
          <w:color w:val="000000"/>
        </w:rPr>
        <w:t xml:space="preserve">Paul Gauguin Cruises </w:t>
      </w:r>
      <w:r w:rsidRPr="0046237B">
        <w:rPr>
          <w:rFonts w:cs="Calibri"/>
          <w:color w:val="000000"/>
        </w:rPr>
        <w:t>(</w:t>
      </w:r>
      <w:hyperlink r:id="rId10"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w:t>
      </w:r>
      <w:r w:rsidR="008830EB">
        <w:rPr>
          <w:rFonts w:cs="Calibri"/>
          <w:color w:val="000000"/>
        </w:rPr>
        <w:t xml:space="preserve">is offering </w:t>
      </w:r>
      <w:r w:rsidR="00A30FF6">
        <w:rPr>
          <w:rFonts w:cs="Calibri"/>
          <w:color w:val="000000"/>
        </w:rPr>
        <w:t>up to $500</w:t>
      </w:r>
      <w:r w:rsidR="008830EB">
        <w:rPr>
          <w:rFonts w:cs="Calibri"/>
          <w:color w:val="000000"/>
        </w:rPr>
        <w:t xml:space="preserve"> Shipboard Credit on</w:t>
      </w:r>
      <w:r w:rsidR="00336353">
        <w:rPr>
          <w:rFonts w:cs="Calibri"/>
          <w:color w:val="000000"/>
        </w:rPr>
        <w:t xml:space="preserve"> balcony staterooms </w:t>
      </w:r>
      <w:r w:rsidR="00966CB3">
        <w:rPr>
          <w:rFonts w:cs="Calibri"/>
          <w:color w:val="000000"/>
        </w:rPr>
        <w:t xml:space="preserve">and suites </w:t>
      </w:r>
      <w:r w:rsidR="00336353">
        <w:rPr>
          <w:rFonts w:cs="Calibri"/>
          <w:color w:val="000000"/>
        </w:rPr>
        <w:t xml:space="preserve">on </w:t>
      </w:r>
      <w:r w:rsidR="00CD6F76">
        <w:rPr>
          <w:rFonts w:cs="Calibri"/>
          <w:color w:val="000000"/>
        </w:rPr>
        <w:t>select</w:t>
      </w:r>
      <w:r w:rsidR="00336353">
        <w:rPr>
          <w:rFonts w:cs="Calibri"/>
          <w:color w:val="000000"/>
        </w:rPr>
        <w:t xml:space="preserve"> </w:t>
      </w:r>
      <w:r w:rsidR="008830EB">
        <w:rPr>
          <w:rFonts w:cs="Calibri"/>
          <w:color w:val="000000"/>
        </w:rPr>
        <w:t>voyages</w:t>
      </w:r>
      <w:r w:rsidR="00832E80">
        <w:rPr>
          <w:rFonts w:cs="Calibri"/>
          <w:color w:val="000000"/>
        </w:rPr>
        <w:t xml:space="preserve"> </w:t>
      </w:r>
      <w:r w:rsidR="002150B7">
        <w:rPr>
          <w:rFonts w:cs="Calibri"/>
          <w:color w:val="000000"/>
        </w:rPr>
        <w:t xml:space="preserve">during the line’s </w:t>
      </w:r>
      <w:hyperlink r:id="rId11" w:history="1">
        <w:r w:rsidR="002150B7" w:rsidRPr="001D5781">
          <w:rPr>
            <w:rStyle w:val="Hyperlink"/>
            <w:rFonts w:cs="Calibri"/>
          </w:rPr>
          <w:t>“Live Large On Our Small Ship”</w:t>
        </w:r>
      </w:hyperlink>
      <w:r w:rsidR="002150B7">
        <w:rPr>
          <w:rFonts w:cs="Calibri"/>
          <w:color w:val="000000"/>
        </w:rPr>
        <w:t xml:space="preserve"> promotion </w:t>
      </w:r>
      <w:r w:rsidR="00832E80" w:rsidRPr="006571B7">
        <w:rPr>
          <w:rFonts w:cs="Calibri"/>
          <w:color w:val="000000"/>
        </w:rPr>
        <w:t>w</w:t>
      </w:r>
      <w:r w:rsidR="009F02A1">
        <w:rPr>
          <w:rFonts w:cs="Calibri"/>
          <w:color w:val="000000"/>
        </w:rPr>
        <w:t xml:space="preserve">hen booked by July 31, 2018. </w:t>
      </w:r>
      <w:r w:rsidR="0024777B">
        <w:rPr>
          <w:rFonts w:cs="Calibri"/>
          <w:color w:val="000000"/>
        </w:rPr>
        <w:t>As an additional bonus</w:t>
      </w:r>
      <w:r w:rsidR="00832E80">
        <w:rPr>
          <w:rFonts w:cs="Calibri"/>
          <w:color w:val="000000"/>
        </w:rPr>
        <w:t>, de</w:t>
      </w:r>
      <w:r w:rsidR="00336353">
        <w:rPr>
          <w:rFonts w:cs="Calibri"/>
          <w:color w:val="000000"/>
        </w:rPr>
        <w:t>posits have been reduced to $250</w:t>
      </w:r>
      <w:r w:rsidR="00832E80">
        <w:rPr>
          <w:rFonts w:cs="Calibri"/>
          <w:color w:val="000000"/>
        </w:rPr>
        <w:t xml:space="preserve"> per person.  </w:t>
      </w:r>
    </w:p>
    <w:p w14:paraId="2359F88E" w14:textId="77777777" w:rsidR="00E77308" w:rsidRDefault="00E77308" w:rsidP="00BF465D">
      <w:pPr>
        <w:widowControl w:val="0"/>
        <w:autoSpaceDE w:val="0"/>
        <w:autoSpaceDN w:val="0"/>
        <w:adjustRightInd w:val="0"/>
        <w:spacing w:after="0" w:line="240" w:lineRule="auto"/>
        <w:jc w:val="both"/>
        <w:rPr>
          <w:rFonts w:cs="Calibri"/>
          <w:color w:val="000000"/>
        </w:rPr>
      </w:pPr>
    </w:p>
    <w:p w14:paraId="4DA114DC" w14:textId="55EA1EBC" w:rsidR="00550ADD" w:rsidRPr="00EC1141" w:rsidRDefault="00832E80" w:rsidP="00BF465D">
      <w:pPr>
        <w:widowControl w:val="0"/>
        <w:autoSpaceDE w:val="0"/>
        <w:autoSpaceDN w:val="0"/>
        <w:adjustRightInd w:val="0"/>
        <w:spacing w:after="0" w:line="240" w:lineRule="auto"/>
        <w:jc w:val="both"/>
        <w:rPr>
          <w:rFonts w:cs="Calibri"/>
          <w:b/>
          <w:color w:val="000000"/>
        </w:rPr>
      </w:pPr>
      <w:r w:rsidRPr="00EC1141">
        <w:rPr>
          <w:rFonts w:cs="Calibri"/>
          <w:b/>
          <w:color w:val="000000"/>
        </w:rPr>
        <w:t>S</w:t>
      </w:r>
      <w:r w:rsidR="00E77308" w:rsidRPr="00EC1141">
        <w:rPr>
          <w:rFonts w:cs="Calibri"/>
          <w:b/>
          <w:color w:val="000000"/>
        </w:rPr>
        <w:t>hipboard Credit</w:t>
      </w:r>
      <w:r w:rsidR="009823D0" w:rsidRPr="00EC1141">
        <w:rPr>
          <w:rFonts w:cs="Calibri"/>
          <w:b/>
          <w:color w:val="000000"/>
        </w:rPr>
        <w:t xml:space="preserve"> on select sailings</w:t>
      </w:r>
      <w:r w:rsidR="00E77308" w:rsidRPr="00EC1141">
        <w:rPr>
          <w:rFonts w:cs="Calibri"/>
          <w:b/>
          <w:color w:val="000000"/>
        </w:rPr>
        <w:t xml:space="preserve"> varies by </w:t>
      </w:r>
      <w:r w:rsidR="00336353" w:rsidRPr="00EC1141">
        <w:rPr>
          <w:rFonts w:cs="Calibri"/>
          <w:b/>
          <w:color w:val="000000"/>
        </w:rPr>
        <w:t>balcony stateroom</w:t>
      </w:r>
      <w:r w:rsidR="00966CB3" w:rsidRPr="00EC1141">
        <w:rPr>
          <w:rFonts w:cs="Calibri"/>
          <w:b/>
          <w:color w:val="000000"/>
        </w:rPr>
        <w:t xml:space="preserve"> or suite</w:t>
      </w:r>
      <w:r w:rsidR="00336353" w:rsidRPr="00EC1141">
        <w:rPr>
          <w:rFonts w:cs="Calibri"/>
          <w:b/>
          <w:color w:val="000000"/>
        </w:rPr>
        <w:t xml:space="preserve"> category</w:t>
      </w:r>
      <w:r w:rsidR="009823D0" w:rsidRPr="00EC1141">
        <w:rPr>
          <w:rFonts w:cs="Calibri"/>
          <w:b/>
          <w:color w:val="000000"/>
        </w:rPr>
        <w:t>:</w:t>
      </w:r>
    </w:p>
    <w:p w14:paraId="768E9FC7" w14:textId="14022A43" w:rsidR="00832E80" w:rsidRPr="00B4629A" w:rsidRDefault="00336353" w:rsidP="00BF465D">
      <w:pPr>
        <w:pStyle w:val="ListParagraph"/>
        <w:widowControl w:val="0"/>
        <w:numPr>
          <w:ilvl w:val="0"/>
          <w:numId w:val="14"/>
        </w:numPr>
        <w:autoSpaceDE w:val="0"/>
        <w:autoSpaceDN w:val="0"/>
        <w:adjustRightInd w:val="0"/>
        <w:spacing w:after="0" w:line="240" w:lineRule="auto"/>
        <w:ind w:left="720"/>
        <w:jc w:val="both"/>
        <w:rPr>
          <w:rFonts w:cs="Calibri"/>
          <w:color w:val="000000"/>
        </w:rPr>
      </w:pPr>
      <w:r>
        <w:rPr>
          <w:rFonts w:cs="Calibri"/>
          <w:color w:val="000000"/>
        </w:rPr>
        <w:t>$</w:t>
      </w:r>
      <w:r w:rsidR="00044A0D">
        <w:rPr>
          <w:rFonts w:cs="Calibri"/>
          <w:color w:val="000000"/>
        </w:rPr>
        <w:t>3</w:t>
      </w:r>
      <w:r>
        <w:rPr>
          <w:rFonts w:cs="Calibri"/>
          <w:color w:val="000000"/>
        </w:rPr>
        <w:t>00</w:t>
      </w:r>
      <w:r w:rsidR="00832E80">
        <w:rPr>
          <w:rFonts w:cs="Calibri"/>
          <w:color w:val="000000"/>
        </w:rPr>
        <w:t xml:space="preserve"> Shipboard Credit per </w:t>
      </w:r>
      <w:r w:rsidR="009A2E6C">
        <w:rPr>
          <w:rFonts w:cs="Calibri"/>
          <w:color w:val="000000"/>
        </w:rPr>
        <w:t xml:space="preserve">balcony </w:t>
      </w:r>
      <w:r w:rsidR="00832E80">
        <w:rPr>
          <w:rFonts w:cs="Calibri"/>
          <w:color w:val="000000"/>
        </w:rPr>
        <w:t>stateroom</w:t>
      </w:r>
      <w:r w:rsidR="009A2E6C">
        <w:rPr>
          <w:rFonts w:cs="Calibri"/>
          <w:color w:val="000000"/>
        </w:rPr>
        <w:t>, categories C and D</w:t>
      </w:r>
      <w:r w:rsidRPr="00B4629A">
        <w:rPr>
          <w:rFonts w:cs="Calibri"/>
          <w:color w:val="000000"/>
        </w:rPr>
        <w:t xml:space="preserve"> </w:t>
      </w:r>
    </w:p>
    <w:p w14:paraId="1697AFAD" w14:textId="44EA99A5" w:rsidR="00B4629A" w:rsidRDefault="009A2E6C" w:rsidP="00BF465D">
      <w:pPr>
        <w:pStyle w:val="ListParagraph"/>
        <w:widowControl w:val="0"/>
        <w:numPr>
          <w:ilvl w:val="0"/>
          <w:numId w:val="14"/>
        </w:numPr>
        <w:autoSpaceDE w:val="0"/>
        <w:autoSpaceDN w:val="0"/>
        <w:adjustRightInd w:val="0"/>
        <w:spacing w:after="0" w:line="240" w:lineRule="auto"/>
        <w:ind w:left="720"/>
        <w:jc w:val="both"/>
        <w:rPr>
          <w:rFonts w:cs="Calibri"/>
          <w:color w:val="000000"/>
        </w:rPr>
      </w:pPr>
      <w:r>
        <w:rPr>
          <w:rFonts w:cs="Calibri"/>
          <w:color w:val="000000"/>
        </w:rPr>
        <w:t>$500 Shipboard Credit per balcony st</w:t>
      </w:r>
      <w:r w:rsidR="00A30FF6">
        <w:rPr>
          <w:rFonts w:cs="Calibri"/>
          <w:color w:val="000000"/>
        </w:rPr>
        <w:t>ateroom</w:t>
      </w:r>
      <w:r w:rsidR="00966CB3">
        <w:rPr>
          <w:rFonts w:cs="Calibri"/>
          <w:color w:val="000000"/>
        </w:rPr>
        <w:t>/suite</w:t>
      </w:r>
      <w:r w:rsidR="00A30FF6">
        <w:rPr>
          <w:rFonts w:cs="Calibri"/>
          <w:color w:val="000000"/>
        </w:rPr>
        <w:t>, categories B and above</w:t>
      </w:r>
    </w:p>
    <w:p w14:paraId="1CD3B15B" w14:textId="77777777" w:rsidR="00B4629A" w:rsidRDefault="00B4629A" w:rsidP="00BF465D">
      <w:pPr>
        <w:widowControl w:val="0"/>
        <w:autoSpaceDE w:val="0"/>
        <w:autoSpaceDN w:val="0"/>
        <w:adjustRightInd w:val="0"/>
        <w:spacing w:after="0" w:line="240" w:lineRule="auto"/>
        <w:ind w:left="720"/>
        <w:jc w:val="both"/>
        <w:rPr>
          <w:rFonts w:cs="Calibri"/>
          <w:color w:val="000000"/>
        </w:rPr>
      </w:pPr>
    </w:p>
    <w:p w14:paraId="07472FCC" w14:textId="5D5ECF97" w:rsidR="00EC1141" w:rsidRDefault="00EC1141" w:rsidP="00EC1141">
      <w:pPr>
        <w:widowControl w:val="0"/>
        <w:autoSpaceDE w:val="0"/>
        <w:autoSpaceDN w:val="0"/>
        <w:adjustRightInd w:val="0"/>
        <w:spacing w:after="0" w:line="240" w:lineRule="auto"/>
        <w:jc w:val="both"/>
        <w:rPr>
          <w:rFonts w:cs="Calibri"/>
          <w:color w:val="000000"/>
        </w:rPr>
      </w:pPr>
      <w:r>
        <w:rPr>
          <w:rFonts w:cs="Calibri"/>
          <w:color w:val="000000"/>
        </w:rPr>
        <w:t>Shipboard Credit can be used to</w:t>
      </w:r>
      <w:r w:rsidR="002163EF">
        <w:rPr>
          <w:rFonts w:cs="Calibri"/>
          <w:color w:val="000000"/>
        </w:rPr>
        <w:t>ward indulging</w:t>
      </w:r>
      <w:r>
        <w:rPr>
          <w:rFonts w:cs="Calibri"/>
          <w:color w:val="000000"/>
        </w:rPr>
        <w:t xml:space="preserve"> in a spa treatment at</w:t>
      </w:r>
      <w:r w:rsidR="002163EF">
        <w:rPr>
          <w:rFonts w:cs="Calibri"/>
          <w:color w:val="000000"/>
        </w:rPr>
        <w:t xml:space="preserve"> Deep Nature Spa, purchasing</w:t>
      </w:r>
      <w:r>
        <w:rPr>
          <w:rFonts w:cs="Calibri"/>
          <w:color w:val="000000"/>
        </w:rPr>
        <w:t xml:space="preserve"> a souvenir in La Boutique, book</w:t>
      </w:r>
      <w:r w:rsidR="002163EF">
        <w:rPr>
          <w:rFonts w:cs="Calibri"/>
          <w:color w:val="000000"/>
        </w:rPr>
        <w:t>ing</w:t>
      </w:r>
      <w:r>
        <w:rPr>
          <w:rFonts w:cs="Calibri"/>
          <w:color w:val="000000"/>
        </w:rPr>
        <w:t xml:space="preserve"> a shore excursion aboard </w:t>
      </w:r>
      <w:r w:rsidRPr="00AE0684">
        <w:rPr>
          <w:rFonts w:cs="Calibri"/>
          <w:i/>
          <w:color w:val="000000"/>
        </w:rPr>
        <w:t xml:space="preserve">The </w:t>
      </w:r>
      <w:r w:rsidRPr="000B61F7">
        <w:rPr>
          <w:rFonts w:cs="Calibri"/>
          <w:i/>
        </w:rPr>
        <w:t>Gauguin</w:t>
      </w:r>
      <w:r w:rsidRPr="000B61F7">
        <w:rPr>
          <w:rFonts w:cs="Calibri"/>
        </w:rPr>
        <w:t>, and more.</w:t>
      </w:r>
    </w:p>
    <w:p w14:paraId="51016BC4" w14:textId="77777777" w:rsidR="00EC1141" w:rsidRDefault="00EC1141" w:rsidP="00BF465D">
      <w:pPr>
        <w:widowControl w:val="0"/>
        <w:autoSpaceDE w:val="0"/>
        <w:autoSpaceDN w:val="0"/>
        <w:adjustRightInd w:val="0"/>
        <w:spacing w:after="0" w:line="240" w:lineRule="auto"/>
        <w:jc w:val="both"/>
        <w:rPr>
          <w:rFonts w:cs="Calibri"/>
          <w:b/>
          <w:color w:val="000000"/>
        </w:rPr>
      </w:pPr>
    </w:p>
    <w:p w14:paraId="23E45E89" w14:textId="7DB99ACC" w:rsidR="00EC1141" w:rsidRPr="00EC1141" w:rsidRDefault="00EC1141" w:rsidP="00BF465D">
      <w:pPr>
        <w:widowControl w:val="0"/>
        <w:autoSpaceDE w:val="0"/>
        <w:autoSpaceDN w:val="0"/>
        <w:adjustRightInd w:val="0"/>
        <w:spacing w:after="0" w:line="240" w:lineRule="auto"/>
        <w:jc w:val="both"/>
        <w:rPr>
          <w:rFonts w:cs="Calibri"/>
          <w:b/>
          <w:color w:val="000000"/>
          <w:u w:val="single"/>
        </w:rPr>
      </w:pPr>
      <w:r w:rsidRPr="00EC1141">
        <w:rPr>
          <w:rFonts w:cs="Calibri"/>
          <w:b/>
          <w:color w:val="000000"/>
          <w:u w:val="single"/>
        </w:rPr>
        <w:t>Eligible sailings:</w:t>
      </w:r>
    </w:p>
    <w:p w14:paraId="29C49CC3" w14:textId="77777777" w:rsidR="00EC1141" w:rsidRPr="00EC1141" w:rsidRDefault="00EC1141" w:rsidP="00EC1141">
      <w:pPr>
        <w:widowControl w:val="0"/>
        <w:autoSpaceDE w:val="0"/>
        <w:autoSpaceDN w:val="0"/>
        <w:adjustRightInd w:val="0"/>
        <w:spacing w:after="0" w:line="240" w:lineRule="auto"/>
        <w:jc w:val="both"/>
        <w:rPr>
          <w:rFonts w:cs="Calibri"/>
          <w:b/>
          <w:color w:val="000000"/>
        </w:rPr>
      </w:pPr>
      <w:r w:rsidRPr="00EC1141">
        <w:rPr>
          <w:rFonts w:cs="Calibri"/>
          <w:b/>
          <w:i/>
          <w:color w:val="000000"/>
        </w:rPr>
        <w:t>Tahiti &amp; the Society Islands</w:t>
      </w:r>
      <w:r w:rsidRPr="00EC1141">
        <w:rPr>
          <w:rFonts w:cs="Calibri"/>
          <w:b/>
          <w:color w:val="000000"/>
        </w:rPr>
        <w:t xml:space="preserve"> | 7 nights</w:t>
      </w:r>
    </w:p>
    <w:p w14:paraId="0873F5B7" w14:textId="46B6E50F" w:rsidR="00917B3E" w:rsidRPr="00EC1141" w:rsidRDefault="00917B3E" w:rsidP="00917B3E">
      <w:pPr>
        <w:pStyle w:val="ListParagraph"/>
        <w:widowControl w:val="0"/>
        <w:numPr>
          <w:ilvl w:val="0"/>
          <w:numId w:val="15"/>
        </w:numPr>
        <w:autoSpaceDE w:val="0"/>
        <w:autoSpaceDN w:val="0"/>
        <w:adjustRightInd w:val="0"/>
        <w:spacing w:after="0" w:line="240" w:lineRule="auto"/>
        <w:rPr>
          <w:rFonts w:cs="Calibri"/>
          <w:color w:val="000000"/>
        </w:rPr>
      </w:pPr>
      <w:r>
        <w:rPr>
          <w:rFonts w:cs="Calibri"/>
          <w:color w:val="000000"/>
        </w:rPr>
        <w:t xml:space="preserve">September 29; October 13; </w:t>
      </w:r>
      <w:r w:rsidR="00455597">
        <w:rPr>
          <w:rFonts w:cs="Calibri"/>
          <w:color w:val="000000"/>
        </w:rPr>
        <w:t xml:space="preserve">November 10; </w:t>
      </w:r>
      <w:r>
        <w:rPr>
          <w:rFonts w:cs="Calibri"/>
          <w:color w:val="000000"/>
        </w:rPr>
        <w:t xml:space="preserve">December 8, </w:t>
      </w:r>
      <w:r w:rsidR="00DF6AAD">
        <w:rPr>
          <w:rFonts w:cs="Calibri"/>
          <w:color w:val="000000"/>
        </w:rPr>
        <w:t xml:space="preserve">15, </w:t>
      </w:r>
      <w:r>
        <w:rPr>
          <w:rFonts w:cs="Calibri"/>
          <w:color w:val="000000"/>
        </w:rPr>
        <w:t>22, 29, 2018</w:t>
      </w:r>
    </w:p>
    <w:p w14:paraId="62464395" w14:textId="711BC00E" w:rsidR="00EC1141" w:rsidRPr="00917B3E" w:rsidRDefault="00917B3E" w:rsidP="00917B3E">
      <w:pPr>
        <w:pStyle w:val="ListParagraph"/>
        <w:widowControl w:val="0"/>
        <w:numPr>
          <w:ilvl w:val="0"/>
          <w:numId w:val="15"/>
        </w:numPr>
        <w:autoSpaceDE w:val="0"/>
        <w:autoSpaceDN w:val="0"/>
        <w:adjustRightInd w:val="0"/>
        <w:spacing w:after="0" w:line="240" w:lineRule="auto"/>
        <w:rPr>
          <w:rFonts w:cs="Calibri"/>
          <w:color w:val="000000"/>
        </w:rPr>
      </w:pPr>
      <w:r>
        <w:rPr>
          <w:rFonts w:cs="Calibri"/>
          <w:color w:val="000000"/>
        </w:rPr>
        <w:t xml:space="preserve">January 5, 12, 19;  </w:t>
      </w:r>
      <w:r w:rsidR="00EC1141" w:rsidRPr="00917B3E">
        <w:rPr>
          <w:rFonts w:cs="Calibri"/>
          <w:color w:val="000000"/>
        </w:rPr>
        <w:t>F</w:t>
      </w:r>
      <w:r>
        <w:rPr>
          <w:rFonts w:cs="Calibri"/>
          <w:color w:val="000000"/>
        </w:rPr>
        <w:t>ebruary 9, 16, 23; March 2, 30, 2019</w:t>
      </w:r>
    </w:p>
    <w:p w14:paraId="3A705468" w14:textId="7434A4F3" w:rsidR="00EC1141" w:rsidRPr="00917B3E" w:rsidRDefault="00EC1141" w:rsidP="00917B3E">
      <w:pPr>
        <w:widowControl w:val="0"/>
        <w:autoSpaceDE w:val="0"/>
        <w:autoSpaceDN w:val="0"/>
        <w:adjustRightInd w:val="0"/>
        <w:spacing w:after="0" w:line="240" w:lineRule="auto"/>
        <w:ind w:left="360"/>
        <w:jc w:val="both"/>
        <w:rPr>
          <w:rFonts w:cs="Calibri"/>
          <w:color w:val="000000"/>
        </w:rPr>
      </w:pPr>
    </w:p>
    <w:p w14:paraId="0262E769" w14:textId="77777777" w:rsidR="00EC1141" w:rsidRPr="00EC1141" w:rsidRDefault="00EC1141" w:rsidP="00EC1141">
      <w:pPr>
        <w:widowControl w:val="0"/>
        <w:autoSpaceDE w:val="0"/>
        <w:autoSpaceDN w:val="0"/>
        <w:adjustRightInd w:val="0"/>
        <w:spacing w:after="0" w:line="240" w:lineRule="auto"/>
        <w:jc w:val="both"/>
        <w:rPr>
          <w:rFonts w:cs="Calibri"/>
          <w:b/>
          <w:color w:val="000000"/>
        </w:rPr>
      </w:pPr>
      <w:r w:rsidRPr="00EC1141">
        <w:rPr>
          <w:rFonts w:cs="Calibri"/>
          <w:b/>
          <w:i/>
          <w:color w:val="000000"/>
        </w:rPr>
        <w:t>Society Islands &amp; Tahiti Iti</w:t>
      </w:r>
      <w:r w:rsidRPr="00EC1141">
        <w:rPr>
          <w:rFonts w:cs="Calibri"/>
          <w:b/>
          <w:color w:val="000000"/>
        </w:rPr>
        <w:t xml:space="preserve"> | 7 nights</w:t>
      </w:r>
    </w:p>
    <w:p w14:paraId="6B2DCB89" w14:textId="5F48648B" w:rsidR="00EC1141" w:rsidRPr="00EC1141" w:rsidRDefault="00EC1141" w:rsidP="00EC1141">
      <w:pPr>
        <w:pStyle w:val="ListParagraph"/>
        <w:widowControl w:val="0"/>
        <w:numPr>
          <w:ilvl w:val="0"/>
          <w:numId w:val="16"/>
        </w:numPr>
        <w:autoSpaceDE w:val="0"/>
        <w:autoSpaceDN w:val="0"/>
        <w:adjustRightInd w:val="0"/>
        <w:spacing w:after="0" w:line="240" w:lineRule="auto"/>
        <w:jc w:val="both"/>
        <w:rPr>
          <w:rFonts w:cs="Calibri"/>
          <w:color w:val="000000"/>
        </w:rPr>
      </w:pPr>
      <w:r>
        <w:rPr>
          <w:rFonts w:cs="Calibri"/>
          <w:color w:val="000000"/>
        </w:rPr>
        <w:t>August 25</w:t>
      </w:r>
      <w:r w:rsidR="00917B3E">
        <w:rPr>
          <w:rFonts w:cs="Calibri"/>
          <w:color w:val="000000"/>
        </w:rPr>
        <w:t>; October 6; November 3, 2018</w:t>
      </w:r>
    </w:p>
    <w:p w14:paraId="3A3416DA" w14:textId="77777777" w:rsidR="00917B3E" w:rsidRPr="00917B3E" w:rsidRDefault="00917B3E" w:rsidP="00917B3E">
      <w:pPr>
        <w:pStyle w:val="ListParagraph"/>
        <w:widowControl w:val="0"/>
        <w:autoSpaceDE w:val="0"/>
        <w:autoSpaceDN w:val="0"/>
        <w:adjustRightInd w:val="0"/>
        <w:spacing w:after="0" w:line="240" w:lineRule="auto"/>
        <w:jc w:val="both"/>
        <w:rPr>
          <w:rFonts w:cs="Calibri"/>
          <w:color w:val="000000"/>
        </w:rPr>
      </w:pPr>
    </w:p>
    <w:p w14:paraId="2956D7D9" w14:textId="77777777" w:rsidR="00EC1141" w:rsidRPr="00EC1141" w:rsidRDefault="00EC1141" w:rsidP="00EC1141">
      <w:pPr>
        <w:widowControl w:val="0"/>
        <w:autoSpaceDE w:val="0"/>
        <w:autoSpaceDN w:val="0"/>
        <w:adjustRightInd w:val="0"/>
        <w:spacing w:after="0" w:line="240" w:lineRule="auto"/>
        <w:jc w:val="both"/>
        <w:rPr>
          <w:rFonts w:cs="Calibri"/>
          <w:b/>
          <w:color w:val="000000"/>
        </w:rPr>
      </w:pPr>
      <w:r w:rsidRPr="00EC1141">
        <w:rPr>
          <w:rFonts w:cs="Calibri"/>
          <w:b/>
          <w:i/>
          <w:color w:val="000000"/>
        </w:rPr>
        <w:t>Society Islands &amp; Tuamotus</w:t>
      </w:r>
      <w:r w:rsidRPr="00EC1141">
        <w:rPr>
          <w:rFonts w:cs="Calibri"/>
          <w:b/>
          <w:color w:val="000000"/>
        </w:rPr>
        <w:t xml:space="preserve"> | 10 nights</w:t>
      </w:r>
    </w:p>
    <w:p w14:paraId="7419EF3C" w14:textId="68D167AF" w:rsidR="00EC1141" w:rsidRPr="00917B3E" w:rsidRDefault="00EC1141" w:rsidP="00917B3E">
      <w:pPr>
        <w:pStyle w:val="ListParagraph"/>
        <w:widowControl w:val="0"/>
        <w:numPr>
          <w:ilvl w:val="0"/>
          <w:numId w:val="17"/>
        </w:numPr>
        <w:autoSpaceDE w:val="0"/>
        <w:autoSpaceDN w:val="0"/>
        <w:adjustRightInd w:val="0"/>
        <w:spacing w:after="0" w:line="240" w:lineRule="auto"/>
        <w:jc w:val="both"/>
        <w:rPr>
          <w:rFonts w:cs="Calibri"/>
          <w:color w:val="000000"/>
        </w:rPr>
      </w:pPr>
      <w:r w:rsidRPr="00917B3E">
        <w:rPr>
          <w:rFonts w:cs="Calibri"/>
          <w:color w:val="000000"/>
        </w:rPr>
        <w:t>November 28, 2018</w:t>
      </w:r>
    </w:p>
    <w:p w14:paraId="76EDE055" w14:textId="38FF518D" w:rsidR="00EC1141" w:rsidRDefault="00EC1141" w:rsidP="00EC1141">
      <w:pPr>
        <w:pStyle w:val="ListParagraph"/>
        <w:widowControl w:val="0"/>
        <w:numPr>
          <w:ilvl w:val="0"/>
          <w:numId w:val="17"/>
        </w:numPr>
        <w:autoSpaceDE w:val="0"/>
        <w:autoSpaceDN w:val="0"/>
        <w:adjustRightInd w:val="0"/>
        <w:spacing w:after="0" w:line="240" w:lineRule="auto"/>
        <w:jc w:val="both"/>
        <w:rPr>
          <w:rFonts w:cs="Calibri"/>
          <w:color w:val="000000"/>
        </w:rPr>
      </w:pPr>
      <w:r w:rsidRPr="00917B3E">
        <w:rPr>
          <w:rFonts w:cs="Calibri"/>
          <w:color w:val="000000"/>
        </w:rPr>
        <w:t>March 20, 2019</w:t>
      </w:r>
    </w:p>
    <w:p w14:paraId="2DF03660" w14:textId="77777777" w:rsidR="00917B3E" w:rsidRDefault="00917B3E" w:rsidP="00EC1141">
      <w:pPr>
        <w:widowControl w:val="0"/>
        <w:autoSpaceDE w:val="0"/>
        <w:autoSpaceDN w:val="0"/>
        <w:adjustRightInd w:val="0"/>
        <w:spacing w:after="0" w:line="240" w:lineRule="auto"/>
        <w:jc w:val="both"/>
        <w:rPr>
          <w:rFonts w:cs="Calibri"/>
          <w:b/>
          <w:i/>
          <w:color w:val="000000"/>
        </w:rPr>
      </w:pPr>
    </w:p>
    <w:p w14:paraId="68831857" w14:textId="77777777" w:rsidR="00EC1141" w:rsidRPr="00EC1141" w:rsidRDefault="00EC1141" w:rsidP="00EC1141">
      <w:pPr>
        <w:widowControl w:val="0"/>
        <w:autoSpaceDE w:val="0"/>
        <w:autoSpaceDN w:val="0"/>
        <w:adjustRightInd w:val="0"/>
        <w:spacing w:after="0" w:line="240" w:lineRule="auto"/>
        <w:jc w:val="both"/>
        <w:rPr>
          <w:rFonts w:cs="Calibri"/>
          <w:b/>
          <w:color w:val="000000"/>
        </w:rPr>
      </w:pPr>
      <w:r w:rsidRPr="00EC1141">
        <w:rPr>
          <w:rFonts w:cs="Calibri"/>
          <w:b/>
          <w:i/>
          <w:color w:val="000000"/>
        </w:rPr>
        <w:t>Cook Islands &amp; Society Islands</w:t>
      </w:r>
      <w:r w:rsidRPr="00EC1141">
        <w:rPr>
          <w:rFonts w:cs="Calibri"/>
          <w:b/>
          <w:color w:val="000000"/>
        </w:rPr>
        <w:t xml:space="preserve"> | 11 nights</w:t>
      </w:r>
    </w:p>
    <w:p w14:paraId="0B7029F3" w14:textId="1F1EFEDC" w:rsidR="00EC1141" w:rsidRDefault="00EC1141" w:rsidP="00EC1141">
      <w:pPr>
        <w:pStyle w:val="ListParagraph"/>
        <w:widowControl w:val="0"/>
        <w:numPr>
          <w:ilvl w:val="0"/>
          <w:numId w:val="18"/>
        </w:numPr>
        <w:autoSpaceDE w:val="0"/>
        <w:autoSpaceDN w:val="0"/>
        <w:adjustRightInd w:val="0"/>
        <w:spacing w:after="0" w:line="240" w:lineRule="auto"/>
        <w:jc w:val="both"/>
        <w:rPr>
          <w:rFonts w:cs="Calibri"/>
          <w:color w:val="000000"/>
        </w:rPr>
      </w:pPr>
      <w:r w:rsidRPr="00917B3E">
        <w:rPr>
          <w:rFonts w:cs="Calibri"/>
          <w:color w:val="000000"/>
        </w:rPr>
        <w:t>March 9, 2019</w:t>
      </w:r>
    </w:p>
    <w:p w14:paraId="0323FC1E" w14:textId="77777777" w:rsidR="00917B3E" w:rsidRPr="00917B3E" w:rsidRDefault="00917B3E" w:rsidP="00917B3E">
      <w:pPr>
        <w:pStyle w:val="ListParagraph"/>
        <w:widowControl w:val="0"/>
        <w:autoSpaceDE w:val="0"/>
        <w:autoSpaceDN w:val="0"/>
        <w:adjustRightInd w:val="0"/>
        <w:spacing w:after="0" w:line="240" w:lineRule="auto"/>
        <w:jc w:val="both"/>
        <w:rPr>
          <w:rFonts w:cs="Calibri"/>
          <w:color w:val="000000"/>
        </w:rPr>
      </w:pPr>
    </w:p>
    <w:p w14:paraId="690614F5" w14:textId="77777777" w:rsidR="00EC1141" w:rsidRPr="00EC1141" w:rsidRDefault="00EC1141" w:rsidP="00EC1141">
      <w:pPr>
        <w:widowControl w:val="0"/>
        <w:autoSpaceDE w:val="0"/>
        <w:autoSpaceDN w:val="0"/>
        <w:adjustRightInd w:val="0"/>
        <w:spacing w:after="0" w:line="240" w:lineRule="auto"/>
        <w:jc w:val="both"/>
        <w:rPr>
          <w:rFonts w:cs="Calibri"/>
          <w:b/>
          <w:color w:val="000000"/>
        </w:rPr>
      </w:pPr>
      <w:r w:rsidRPr="00EC1141">
        <w:rPr>
          <w:rFonts w:cs="Calibri"/>
          <w:b/>
          <w:i/>
          <w:color w:val="000000"/>
        </w:rPr>
        <w:t>Marquesas, Tuamotus &amp; Society Islands</w:t>
      </w:r>
      <w:r w:rsidRPr="00EC1141">
        <w:rPr>
          <w:rFonts w:cs="Calibri"/>
          <w:b/>
          <w:color w:val="000000"/>
        </w:rPr>
        <w:t xml:space="preserve"> | 14 nights</w:t>
      </w:r>
    </w:p>
    <w:p w14:paraId="0B0B6EF6" w14:textId="12FD40FE" w:rsidR="00EC1141" w:rsidRPr="00917B3E" w:rsidRDefault="00EC1141" w:rsidP="00BF465D">
      <w:pPr>
        <w:pStyle w:val="ListParagraph"/>
        <w:widowControl w:val="0"/>
        <w:numPr>
          <w:ilvl w:val="0"/>
          <w:numId w:val="19"/>
        </w:numPr>
        <w:autoSpaceDE w:val="0"/>
        <w:autoSpaceDN w:val="0"/>
        <w:adjustRightInd w:val="0"/>
        <w:spacing w:after="0" w:line="240" w:lineRule="auto"/>
        <w:jc w:val="both"/>
        <w:rPr>
          <w:rFonts w:cs="Calibri"/>
          <w:color w:val="000000"/>
        </w:rPr>
      </w:pPr>
      <w:r w:rsidRPr="00917B3E">
        <w:rPr>
          <w:rFonts w:cs="Calibri"/>
          <w:color w:val="000000"/>
        </w:rPr>
        <w:t>January 26, 2019</w:t>
      </w:r>
    </w:p>
    <w:p w14:paraId="63C6414F" w14:textId="77777777" w:rsidR="00966CB3" w:rsidRDefault="00966CB3" w:rsidP="00BF465D">
      <w:pPr>
        <w:widowControl w:val="0"/>
        <w:autoSpaceDE w:val="0"/>
        <w:autoSpaceDN w:val="0"/>
        <w:adjustRightInd w:val="0"/>
        <w:spacing w:after="0" w:line="240" w:lineRule="auto"/>
        <w:jc w:val="both"/>
        <w:rPr>
          <w:rFonts w:cs="Calibri"/>
          <w:color w:val="000000"/>
        </w:rPr>
      </w:pPr>
    </w:p>
    <w:p w14:paraId="4A022644" w14:textId="2D3E2764" w:rsidR="00550ADD" w:rsidRDefault="000B61F7" w:rsidP="00BF465D">
      <w:pPr>
        <w:widowControl w:val="0"/>
        <w:autoSpaceDE w:val="0"/>
        <w:autoSpaceDN w:val="0"/>
        <w:adjustRightInd w:val="0"/>
        <w:spacing w:after="0" w:line="240" w:lineRule="auto"/>
        <w:jc w:val="both"/>
        <w:rPr>
          <w:rFonts w:cs="Calibri"/>
          <w:color w:val="000000"/>
        </w:rPr>
      </w:pPr>
      <w:r>
        <w:rPr>
          <w:rFonts w:cs="Calibri"/>
          <w:color w:val="000000"/>
        </w:rPr>
        <w:t xml:space="preserve">Additionally, </w:t>
      </w:r>
      <w:r w:rsidR="00550ADD">
        <w:rPr>
          <w:rFonts w:cs="Calibri"/>
          <w:color w:val="000000"/>
        </w:rPr>
        <w:t>Paul Gauguin Cruises is offering savings of 50% off standard all-inclusive cruise fares on all voyages, plus included airfare from Los Angeles</w:t>
      </w:r>
      <w:r w:rsidR="001140A9">
        <w:rPr>
          <w:rFonts w:cs="Calibri"/>
          <w:color w:val="000000"/>
        </w:rPr>
        <w:t>.</w:t>
      </w:r>
      <w:r w:rsidR="00550ADD">
        <w:rPr>
          <w:rFonts w:cs="Calibri"/>
          <w:color w:val="000000"/>
        </w:rPr>
        <w:t xml:space="preserve"> </w:t>
      </w:r>
    </w:p>
    <w:p w14:paraId="4F82E774" w14:textId="77777777" w:rsidR="00550ADD" w:rsidRDefault="00550ADD" w:rsidP="00BF465D">
      <w:pPr>
        <w:spacing w:after="0" w:line="240" w:lineRule="auto"/>
        <w:jc w:val="both"/>
        <w:rPr>
          <w:rFonts w:cs="Calibri"/>
          <w:color w:val="000000"/>
        </w:rPr>
      </w:pPr>
    </w:p>
    <w:p w14:paraId="6BF6246E" w14:textId="519C9BE1" w:rsidR="00550ADD" w:rsidRDefault="004A1320" w:rsidP="00BF465D">
      <w:pPr>
        <w:spacing w:after="0" w:line="240" w:lineRule="auto"/>
        <w:jc w:val="both"/>
        <w:rPr>
          <w:rFonts w:cs="Calibri"/>
          <w:color w:val="000000"/>
        </w:rPr>
      </w:pPr>
      <w:r>
        <w:rPr>
          <w:rFonts w:cs="Calibri"/>
          <w:color w:val="000000"/>
        </w:rPr>
        <w:t>For further</w:t>
      </w:r>
      <w:r w:rsidR="00550ADD">
        <w:rPr>
          <w:rFonts w:cs="Calibri"/>
          <w:color w:val="000000"/>
        </w:rPr>
        <w:t xml:space="preserve"> information on Paul Gauguin Cruises, </w:t>
      </w:r>
      <w:r w:rsidR="00550ADD" w:rsidRPr="004B25FE">
        <w:rPr>
          <w:rFonts w:cs="Calibri"/>
          <w:color w:val="000000"/>
        </w:rPr>
        <w:t xml:space="preserve">please contact a Travel Professional, call 800-848-6172, or visit </w:t>
      </w:r>
      <w:hyperlink r:id="rId12" w:history="1">
        <w:r w:rsidR="00550ADD" w:rsidRPr="004B25FE">
          <w:rPr>
            <w:rStyle w:val="Hyperlink"/>
            <w:rFonts w:cs="Calibri"/>
          </w:rPr>
          <w:t>www.pgcruises.com</w:t>
        </w:r>
      </w:hyperlink>
      <w:r w:rsidR="00550ADD" w:rsidRPr="004B25FE">
        <w:rPr>
          <w:rFonts w:cs="Calibri"/>
          <w:color w:val="000000"/>
        </w:rPr>
        <w:t>.</w:t>
      </w:r>
    </w:p>
    <w:p w14:paraId="5CE08140" w14:textId="7669353E" w:rsidR="00550ADD" w:rsidRDefault="00550ADD" w:rsidP="00A815E8">
      <w:pPr>
        <w:autoSpaceDE w:val="0"/>
        <w:autoSpaceDN w:val="0"/>
        <w:adjustRightInd w:val="0"/>
        <w:spacing w:after="0" w:line="240" w:lineRule="auto"/>
        <w:contextualSpacing/>
        <w:jc w:val="center"/>
        <w:rPr>
          <w:rFonts w:cs="Calibri"/>
        </w:rPr>
      </w:pPr>
      <w:r>
        <w:rPr>
          <w:rFonts w:cs="Calibri"/>
        </w:rPr>
        <w:t>###</w:t>
      </w:r>
    </w:p>
    <w:p w14:paraId="0DA6E60E" w14:textId="77777777" w:rsidR="00405150" w:rsidRDefault="00405150" w:rsidP="004A1320">
      <w:pPr>
        <w:autoSpaceDE w:val="0"/>
        <w:autoSpaceDN w:val="0"/>
        <w:adjustRightInd w:val="0"/>
        <w:spacing w:after="0" w:line="240" w:lineRule="auto"/>
        <w:contextualSpacing/>
        <w:jc w:val="both"/>
        <w:rPr>
          <w:i/>
          <w:iCs/>
          <w:sz w:val="20"/>
          <w:szCs w:val="20"/>
        </w:rPr>
      </w:pPr>
    </w:p>
    <w:p w14:paraId="4C9F018B" w14:textId="7DF9FAAB" w:rsidR="004A1320" w:rsidRDefault="004A1320" w:rsidP="004A1320">
      <w:pPr>
        <w:autoSpaceDE w:val="0"/>
        <w:autoSpaceDN w:val="0"/>
        <w:adjustRightInd w:val="0"/>
        <w:spacing w:after="0" w:line="240" w:lineRule="auto"/>
        <w:contextualSpacing/>
        <w:jc w:val="both"/>
        <w:rPr>
          <w:i/>
          <w:iCs/>
          <w:sz w:val="20"/>
          <w:szCs w:val="20"/>
        </w:rPr>
      </w:pPr>
      <w:r>
        <w:rPr>
          <w:i/>
          <w:iCs/>
          <w:sz w:val="20"/>
          <w:szCs w:val="20"/>
        </w:rPr>
        <w:t xml:space="preserve">This promotion is for new bookings only, subject to availability, and must be booked by July 31, 2018. </w:t>
      </w:r>
      <w:r w:rsidR="002D7A0D">
        <w:rPr>
          <w:i/>
          <w:iCs/>
          <w:sz w:val="20"/>
          <w:szCs w:val="20"/>
        </w:rPr>
        <w:t xml:space="preserve">Shipboard Credit amount is determined by balcony stateroom category. </w:t>
      </w:r>
      <w:r w:rsidRPr="00A30FF6">
        <w:rPr>
          <w:i/>
          <w:iCs/>
          <w:sz w:val="20"/>
          <w:szCs w:val="20"/>
        </w:rPr>
        <w:t xml:space="preserve">Offer may be combined with applicable 3rd guest in stateroom offer </w:t>
      </w:r>
      <w:r>
        <w:rPr>
          <w:i/>
          <w:iCs/>
          <w:sz w:val="20"/>
          <w:szCs w:val="20"/>
        </w:rPr>
        <w:t xml:space="preserve">but may not be combined with other offers and can be discontinued at any time. </w:t>
      </w:r>
      <w:r w:rsidRPr="00A30FF6">
        <w:rPr>
          <w:i/>
          <w:iCs/>
          <w:sz w:val="20"/>
          <w:szCs w:val="20"/>
        </w:rPr>
        <w:t xml:space="preserve">Port, security, and handling charges </w:t>
      </w:r>
      <w:r>
        <w:rPr>
          <w:i/>
          <w:iCs/>
          <w:sz w:val="20"/>
          <w:szCs w:val="20"/>
        </w:rPr>
        <w:t xml:space="preserve">of </w:t>
      </w:r>
      <w:r w:rsidRPr="00632B85">
        <w:rPr>
          <w:i/>
          <w:iCs/>
          <w:sz w:val="20"/>
          <w:szCs w:val="20"/>
        </w:rPr>
        <w:lastRenderedPageBreak/>
        <w:t>$139-$285</w:t>
      </w:r>
      <w:r>
        <w:rPr>
          <w:i/>
          <w:iCs/>
          <w:sz w:val="20"/>
          <w:szCs w:val="20"/>
        </w:rPr>
        <w:t xml:space="preserve"> per person</w:t>
      </w:r>
      <w:r w:rsidRPr="00632B85">
        <w:rPr>
          <w:i/>
          <w:iCs/>
          <w:sz w:val="20"/>
          <w:szCs w:val="20"/>
        </w:rPr>
        <w:t xml:space="preserve"> </w:t>
      </w:r>
      <w:r>
        <w:rPr>
          <w:i/>
          <w:iCs/>
          <w:sz w:val="20"/>
          <w:szCs w:val="20"/>
        </w:rPr>
        <w:t xml:space="preserve">are additional. Reduced </w:t>
      </w:r>
      <w:r w:rsidRPr="00632B85">
        <w:rPr>
          <w:i/>
          <w:iCs/>
          <w:sz w:val="20"/>
          <w:szCs w:val="20"/>
        </w:rPr>
        <w:t xml:space="preserve">rate deposit of $250 per person is refundable less a $100 administration fee. </w:t>
      </w:r>
      <w:r>
        <w:rPr>
          <w:i/>
          <w:iCs/>
          <w:sz w:val="20"/>
          <w:szCs w:val="20"/>
        </w:rPr>
        <w:t>Additional terms and conditions may apply.</w:t>
      </w:r>
    </w:p>
    <w:p w14:paraId="6F2A80E0" w14:textId="77777777" w:rsidR="004A1320" w:rsidRDefault="004A1320" w:rsidP="00BF465D">
      <w:pPr>
        <w:spacing w:after="0" w:line="240" w:lineRule="auto"/>
        <w:jc w:val="both"/>
        <w:rPr>
          <w:rFonts w:asciiTheme="minorHAnsi" w:hAnsiTheme="minorHAnsi" w:cs="Calibri"/>
          <w:b/>
          <w:bCs/>
          <w:color w:val="000000"/>
        </w:rPr>
      </w:pPr>
    </w:p>
    <w:p w14:paraId="4936BBF9" w14:textId="77777777" w:rsidR="009B5419" w:rsidRPr="00FB3E0D" w:rsidRDefault="009B5419" w:rsidP="00BF465D">
      <w:pPr>
        <w:spacing w:after="0" w:line="240" w:lineRule="auto"/>
        <w:jc w:val="both"/>
        <w:rPr>
          <w:rFonts w:asciiTheme="minorHAnsi" w:hAnsiTheme="minorHAnsi" w:cs="Calibri"/>
          <w:b/>
          <w:bCs/>
          <w:color w:val="000000"/>
        </w:rPr>
      </w:pPr>
      <w:r w:rsidRPr="00FB3E0D">
        <w:rPr>
          <w:rFonts w:asciiTheme="minorHAnsi" w:hAnsiTheme="minorHAnsi" w:cs="Calibri"/>
          <w:b/>
          <w:bCs/>
          <w:color w:val="000000"/>
        </w:rPr>
        <w:t>About Paul Gauguin Cruises</w:t>
      </w:r>
    </w:p>
    <w:p w14:paraId="37E0040B" w14:textId="33F0435C" w:rsidR="007B2FF8" w:rsidRPr="00C431F6" w:rsidRDefault="007B2FF8" w:rsidP="007B2FF8">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sidR="00EC3ABB">
        <w:rPr>
          <w:rFonts w:cs="Calibri"/>
          <w:bCs/>
          <w:color w:val="000000"/>
        </w:rPr>
        <w:t>2016,</w:t>
      </w:r>
      <w:r w:rsidR="004A1320">
        <w:rPr>
          <w:rFonts w:cs="Calibri"/>
          <w:bCs/>
          <w:color w:val="000000"/>
        </w:rPr>
        <w:t xml:space="preserve"> 2017, and 2018,</w:t>
      </w:r>
      <w:r w:rsidR="00EC3ABB">
        <w:rPr>
          <w:rFonts w:cs="Calibri"/>
          <w:bCs/>
          <w:color w:val="000000"/>
        </w:rPr>
        <w:t xml:space="preserve">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t>
      </w:r>
      <w:r w:rsidR="00806CA8">
        <w:rPr>
          <w:rFonts w:cs="Calibri"/>
          <w:bCs/>
          <w:color w:val="000000"/>
        </w:rPr>
        <w:t xml:space="preserve">was </w:t>
      </w:r>
      <w:r>
        <w:rPr>
          <w:rFonts w:cs="Calibri"/>
          <w:bCs/>
          <w:color w:val="000000"/>
        </w:rPr>
        <w:t>listed in the publication’s “Top All-Inclusives” in the 2018 Honeymoon Awards</w:t>
      </w:r>
      <w:r w:rsidRPr="00C431F6">
        <w:rPr>
          <w:rFonts w:cs="Calibri"/>
          <w:bCs/>
          <w:color w:val="000000"/>
        </w:rPr>
        <w:t>.</w:t>
      </w:r>
    </w:p>
    <w:p w14:paraId="2807F2A3" w14:textId="77777777" w:rsidR="007B2FF8" w:rsidRDefault="007B2FF8" w:rsidP="00BF465D">
      <w:pPr>
        <w:spacing w:after="0" w:line="240" w:lineRule="auto"/>
        <w:rPr>
          <w:rFonts w:cs="Calibri"/>
          <w:b/>
          <w:bCs/>
          <w:color w:val="000000"/>
        </w:rPr>
      </w:pPr>
    </w:p>
    <w:p w14:paraId="4ABA8216" w14:textId="77777777" w:rsidR="009B5419" w:rsidRPr="009E014F" w:rsidRDefault="009B5419" w:rsidP="00BF465D">
      <w:pPr>
        <w:spacing w:after="0" w:line="240" w:lineRule="auto"/>
        <w:rPr>
          <w:rFonts w:cs="Calibri"/>
          <w:b/>
          <w:bCs/>
          <w:color w:val="000000"/>
        </w:rPr>
      </w:pPr>
      <w:r w:rsidRPr="009E014F">
        <w:rPr>
          <w:rFonts w:cs="Calibri"/>
          <w:b/>
          <w:bCs/>
          <w:color w:val="000000"/>
        </w:rPr>
        <w:t>Media Contact:</w:t>
      </w:r>
    </w:p>
    <w:p w14:paraId="701D6F1D"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Vanessa Bloy </w:t>
      </w:r>
    </w:p>
    <w:p w14:paraId="343CA5AB"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Paul Gauguin Cruises </w:t>
      </w:r>
    </w:p>
    <w:p w14:paraId="15AC6DF6"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Director of Public Relations </w:t>
      </w:r>
    </w:p>
    <w:p w14:paraId="13032BDE" w14:textId="77777777" w:rsidR="009B5419" w:rsidRPr="009E014F" w:rsidRDefault="009B5419" w:rsidP="00BF465D">
      <w:pPr>
        <w:spacing w:after="0" w:line="240" w:lineRule="auto"/>
        <w:rPr>
          <w:rFonts w:cs="Calibri"/>
          <w:bCs/>
          <w:color w:val="000000"/>
        </w:rPr>
      </w:pPr>
      <w:r w:rsidRPr="009E014F">
        <w:rPr>
          <w:rFonts w:cs="Calibri"/>
          <w:bCs/>
          <w:color w:val="000000"/>
        </w:rPr>
        <w:t>(425) 440-6255</w:t>
      </w:r>
    </w:p>
    <w:p w14:paraId="7BB6B1A5" w14:textId="77777777" w:rsidR="009B5419" w:rsidRPr="009E014F" w:rsidRDefault="00B902F7" w:rsidP="00BF465D">
      <w:pPr>
        <w:spacing w:after="0" w:line="240" w:lineRule="auto"/>
        <w:rPr>
          <w:rStyle w:val="Hyperlink"/>
          <w:rFonts w:cs="Calibri"/>
          <w:bCs/>
        </w:rPr>
      </w:pPr>
      <w:hyperlink r:id="rId13" w:history="1">
        <w:r w:rsidR="009B5419" w:rsidRPr="009E014F">
          <w:rPr>
            <w:rStyle w:val="Hyperlink"/>
            <w:rFonts w:cs="Calibri"/>
            <w:bCs/>
          </w:rPr>
          <w:t>vbloy@pgcruises.com</w:t>
        </w:r>
      </w:hyperlink>
    </w:p>
    <w:p w14:paraId="2ACA0A84" w14:textId="77777777" w:rsidR="009B5419" w:rsidRDefault="009B5419" w:rsidP="00BF465D">
      <w:pPr>
        <w:spacing w:after="0" w:line="240" w:lineRule="auto"/>
      </w:pPr>
    </w:p>
    <w:p w14:paraId="2402424C" w14:textId="77777777" w:rsidR="009B5419" w:rsidRDefault="009B5419" w:rsidP="00BF465D">
      <w:pPr>
        <w:spacing w:after="0" w:line="240" w:lineRule="auto"/>
        <w:rPr>
          <w:i/>
          <w:color w:val="000000"/>
          <w:sz w:val="18"/>
          <w:szCs w:val="18"/>
        </w:rPr>
      </w:pPr>
      <w:r>
        <w:rPr>
          <w:i/>
          <w:color w:val="000000"/>
          <w:sz w:val="18"/>
          <w:szCs w:val="18"/>
        </w:rPr>
        <w:t>†</w:t>
      </w:r>
      <w:r w:rsidRPr="00D671A0">
        <w:rPr>
          <w:i/>
          <w:color w:val="000000"/>
          <w:sz w:val="18"/>
          <w:szCs w:val="18"/>
        </w:rPr>
        <w:t xml:space="preserve">From Travel + Leisure Magazine, August 2017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sectPr w:rsidR="009B5419" w:rsidSect="000E4AEC">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6D400" w15:done="0"/>
  <w15:commentEx w15:paraId="74DE34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63730" w14:textId="77777777" w:rsidR="00A85FFA" w:rsidRDefault="00A85FFA" w:rsidP="0052738A">
      <w:pPr>
        <w:spacing w:after="0" w:line="240" w:lineRule="auto"/>
      </w:pPr>
      <w:r>
        <w:separator/>
      </w:r>
    </w:p>
  </w:endnote>
  <w:endnote w:type="continuationSeparator" w:id="0">
    <w:p w14:paraId="1BED71CE" w14:textId="77777777" w:rsidR="00A85FFA" w:rsidRDefault="00A85FFA"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43CA8" w14:textId="77777777" w:rsidR="00A85FFA" w:rsidRDefault="00A85FFA" w:rsidP="0052738A">
      <w:pPr>
        <w:spacing w:after="0" w:line="240" w:lineRule="auto"/>
      </w:pPr>
      <w:r>
        <w:separator/>
      </w:r>
    </w:p>
  </w:footnote>
  <w:footnote w:type="continuationSeparator" w:id="0">
    <w:p w14:paraId="3E5617C1" w14:textId="77777777" w:rsidR="00A85FFA" w:rsidRDefault="00A85FFA"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C5559"/>
    <w:multiLevelType w:val="hybridMultilevel"/>
    <w:tmpl w:val="161A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2351F"/>
    <w:multiLevelType w:val="hybridMultilevel"/>
    <w:tmpl w:val="435A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4328F6"/>
    <w:multiLevelType w:val="hybridMultilevel"/>
    <w:tmpl w:val="4928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51F30"/>
    <w:multiLevelType w:val="hybridMultilevel"/>
    <w:tmpl w:val="7DDE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4B5DF9"/>
    <w:multiLevelType w:val="hybridMultilevel"/>
    <w:tmpl w:val="DFFE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C35E4"/>
    <w:multiLevelType w:val="hybridMultilevel"/>
    <w:tmpl w:val="31A8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4"/>
  </w:num>
  <w:num w:numId="5">
    <w:abstractNumId w:val="15"/>
  </w:num>
  <w:num w:numId="6">
    <w:abstractNumId w:val="0"/>
  </w:num>
  <w:num w:numId="7">
    <w:abstractNumId w:val="9"/>
  </w:num>
  <w:num w:numId="8">
    <w:abstractNumId w:val="13"/>
  </w:num>
  <w:num w:numId="9">
    <w:abstractNumId w:val="3"/>
  </w:num>
  <w:num w:numId="10">
    <w:abstractNumId w:val="17"/>
  </w:num>
  <w:num w:numId="11">
    <w:abstractNumId w:val="7"/>
  </w:num>
  <w:num w:numId="12">
    <w:abstractNumId w:val="18"/>
  </w:num>
  <w:num w:numId="13">
    <w:abstractNumId w:val="8"/>
  </w:num>
  <w:num w:numId="14">
    <w:abstractNumId w:val="11"/>
  </w:num>
  <w:num w:numId="15">
    <w:abstractNumId w:val="16"/>
  </w:num>
  <w:num w:numId="16">
    <w:abstractNumId w:val="1"/>
  </w:num>
  <w:num w:numId="17">
    <w:abstractNumId w:val="10"/>
  </w:num>
  <w:num w:numId="18">
    <w:abstractNumId w:val="12"/>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1F63"/>
    <w:rsid w:val="0000589D"/>
    <w:rsid w:val="0000718D"/>
    <w:rsid w:val="00011311"/>
    <w:rsid w:val="0001186F"/>
    <w:rsid w:val="000137C9"/>
    <w:rsid w:val="000139E4"/>
    <w:rsid w:val="00013BA8"/>
    <w:rsid w:val="00013EA1"/>
    <w:rsid w:val="00014E2F"/>
    <w:rsid w:val="000232A0"/>
    <w:rsid w:val="00023F54"/>
    <w:rsid w:val="00024CD2"/>
    <w:rsid w:val="00032F53"/>
    <w:rsid w:val="00033598"/>
    <w:rsid w:val="00044A0D"/>
    <w:rsid w:val="00052023"/>
    <w:rsid w:val="000554D3"/>
    <w:rsid w:val="00055E99"/>
    <w:rsid w:val="00062A1C"/>
    <w:rsid w:val="000656F7"/>
    <w:rsid w:val="00067447"/>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D49"/>
    <w:rsid w:val="000B53FA"/>
    <w:rsid w:val="000B61F7"/>
    <w:rsid w:val="000B7D07"/>
    <w:rsid w:val="000C31D5"/>
    <w:rsid w:val="000D2129"/>
    <w:rsid w:val="000D23BD"/>
    <w:rsid w:val="000D2DB0"/>
    <w:rsid w:val="000D4BB6"/>
    <w:rsid w:val="000D58D2"/>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140A9"/>
    <w:rsid w:val="0012101D"/>
    <w:rsid w:val="00123BDD"/>
    <w:rsid w:val="0012625F"/>
    <w:rsid w:val="00133C25"/>
    <w:rsid w:val="001359B9"/>
    <w:rsid w:val="00142065"/>
    <w:rsid w:val="001455F7"/>
    <w:rsid w:val="0015018F"/>
    <w:rsid w:val="001504B8"/>
    <w:rsid w:val="001525BA"/>
    <w:rsid w:val="00155767"/>
    <w:rsid w:val="00157966"/>
    <w:rsid w:val="00174BD0"/>
    <w:rsid w:val="00176278"/>
    <w:rsid w:val="0017633B"/>
    <w:rsid w:val="0018335B"/>
    <w:rsid w:val="00183873"/>
    <w:rsid w:val="00184827"/>
    <w:rsid w:val="00186519"/>
    <w:rsid w:val="001901B1"/>
    <w:rsid w:val="00196C7B"/>
    <w:rsid w:val="001972AC"/>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1F6"/>
    <w:rsid w:val="001C6492"/>
    <w:rsid w:val="001C6E5C"/>
    <w:rsid w:val="001D02C4"/>
    <w:rsid w:val="001D5781"/>
    <w:rsid w:val="001E01A6"/>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50B7"/>
    <w:rsid w:val="00216349"/>
    <w:rsid w:val="002163EF"/>
    <w:rsid w:val="00217E20"/>
    <w:rsid w:val="002213E7"/>
    <w:rsid w:val="00231EF9"/>
    <w:rsid w:val="00233304"/>
    <w:rsid w:val="00234261"/>
    <w:rsid w:val="00236BFA"/>
    <w:rsid w:val="00244BFE"/>
    <w:rsid w:val="00245E57"/>
    <w:rsid w:val="0024777B"/>
    <w:rsid w:val="0025484B"/>
    <w:rsid w:val="00257F97"/>
    <w:rsid w:val="00265C7A"/>
    <w:rsid w:val="0026635F"/>
    <w:rsid w:val="00267B21"/>
    <w:rsid w:val="00273BF2"/>
    <w:rsid w:val="00274A4E"/>
    <w:rsid w:val="00276DC8"/>
    <w:rsid w:val="00280C7E"/>
    <w:rsid w:val="00280E3C"/>
    <w:rsid w:val="002818F1"/>
    <w:rsid w:val="00281BDE"/>
    <w:rsid w:val="002820E1"/>
    <w:rsid w:val="00282469"/>
    <w:rsid w:val="0028589B"/>
    <w:rsid w:val="00287985"/>
    <w:rsid w:val="00293AA3"/>
    <w:rsid w:val="002945BB"/>
    <w:rsid w:val="00295994"/>
    <w:rsid w:val="00296731"/>
    <w:rsid w:val="002A09F4"/>
    <w:rsid w:val="002A1DB8"/>
    <w:rsid w:val="002A224C"/>
    <w:rsid w:val="002A3084"/>
    <w:rsid w:val="002A3366"/>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D7A0D"/>
    <w:rsid w:val="002E086B"/>
    <w:rsid w:val="002E0A23"/>
    <w:rsid w:val="002E1B8C"/>
    <w:rsid w:val="002E2209"/>
    <w:rsid w:val="002E3177"/>
    <w:rsid w:val="002E44E9"/>
    <w:rsid w:val="002E5780"/>
    <w:rsid w:val="002E6DE9"/>
    <w:rsid w:val="002E70EA"/>
    <w:rsid w:val="002F359B"/>
    <w:rsid w:val="002F51FE"/>
    <w:rsid w:val="002F586E"/>
    <w:rsid w:val="002F6704"/>
    <w:rsid w:val="002F6783"/>
    <w:rsid w:val="002F6A1C"/>
    <w:rsid w:val="002F7417"/>
    <w:rsid w:val="00300F60"/>
    <w:rsid w:val="00301341"/>
    <w:rsid w:val="00304D06"/>
    <w:rsid w:val="003073DB"/>
    <w:rsid w:val="003115BD"/>
    <w:rsid w:val="003166BE"/>
    <w:rsid w:val="003175C0"/>
    <w:rsid w:val="00320D1D"/>
    <w:rsid w:val="00326FAE"/>
    <w:rsid w:val="003277A6"/>
    <w:rsid w:val="00327847"/>
    <w:rsid w:val="003317A5"/>
    <w:rsid w:val="003325B8"/>
    <w:rsid w:val="003346E6"/>
    <w:rsid w:val="00336353"/>
    <w:rsid w:val="003406AA"/>
    <w:rsid w:val="00343BD7"/>
    <w:rsid w:val="00347002"/>
    <w:rsid w:val="003511CF"/>
    <w:rsid w:val="00351269"/>
    <w:rsid w:val="003529C6"/>
    <w:rsid w:val="00352C2A"/>
    <w:rsid w:val="00352C2B"/>
    <w:rsid w:val="003553DE"/>
    <w:rsid w:val="00356F28"/>
    <w:rsid w:val="003573A6"/>
    <w:rsid w:val="0035797A"/>
    <w:rsid w:val="003618AE"/>
    <w:rsid w:val="003628CE"/>
    <w:rsid w:val="00362E55"/>
    <w:rsid w:val="003667FE"/>
    <w:rsid w:val="00375190"/>
    <w:rsid w:val="0037755E"/>
    <w:rsid w:val="00377B07"/>
    <w:rsid w:val="003858A2"/>
    <w:rsid w:val="00385D63"/>
    <w:rsid w:val="00390E57"/>
    <w:rsid w:val="003A2917"/>
    <w:rsid w:val="003A6ABE"/>
    <w:rsid w:val="003B292A"/>
    <w:rsid w:val="003B4407"/>
    <w:rsid w:val="003B7D0F"/>
    <w:rsid w:val="003C0CE3"/>
    <w:rsid w:val="003C0EB1"/>
    <w:rsid w:val="003C16E7"/>
    <w:rsid w:val="003C29D1"/>
    <w:rsid w:val="003C33F4"/>
    <w:rsid w:val="003C6C10"/>
    <w:rsid w:val="003D51EA"/>
    <w:rsid w:val="003D7035"/>
    <w:rsid w:val="003E4BDC"/>
    <w:rsid w:val="003E6C34"/>
    <w:rsid w:val="003F01F9"/>
    <w:rsid w:val="003F0288"/>
    <w:rsid w:val="003F28A2"/>
    <w:rsid w:val="003F490B"/>
    <w:rsid w:val="003F491B"/>
    <w:rsid w:val="004032E5"/>
    <w:rsid w:val="00405150"/>
    <w:rsid w:val="00406C9E"/>
    <w:rsid w:val="00410038"/>
    <w:rsid w:val="00411948"/>
    <w:rsid w:val="00415428"/>
    <w:rsid w:val="0041771B"/>
    <w:rsid w:val="00417773"/>
    <w:rsid w:val="00417CB7"/>
    <w:rsid w:val="00420122"/>
    <w:rsid w:val="00425AE8"/>
    <w:rsid w:val="00425D0F"/>
    <w:rsid w:val="004266E5"/>
    <w:rsid w:val="00443A75"/>
    <w:rsid w:val="00444A6E"/>
    <w:rsid w:val="00447686"/>
    <w:rsid w:val="004504F9"/>
    <w:rsid w:val="00450B2D"/>
    <w:rsid w:val="00452A95"/>
    <w:rsid w:val="00455597"/>
    <w:rsid w:val="00456382"/>
    <w:rsid w:val="004573EC"/>
    <w:rsid w:val="0046237B"/>
    <w:rsid w:val="00463486"/>
    <w:rsid w:val="004643ED"/>
    <w:rsid w:val="004651D3"/>
    <w:rsid w:val="00475635"/>
    <w:rsid w:val="0047784F"/>
    <w:rsid w:val="00480DAC"/>
    <w:rsid w:val="00481215"/>
    <w:rsid w:val="0048406B"/>
    <w:rsid w:val="00486BA0"/>
    <w:rsid w:val="00492076"/>
    <w:rsid w:val="00493D11"/>
    <w:rsid w:val="004A0A4C"/>
    <w:rsid w:val="004A1320"/>
    <w:rsid w:val="004A30A7"/>
    <w:rsid w:val="004A5E37"/>
    <w:rsid w:val="004B008F"/>
    <w:rsid w:val="004B25FE"/>
    <w:rsid w:val="004B53B2"/>
    <w:rsid w:val="004C1C75"/>
    <w:rsid w:val="004C7658"/>
    <w:rsid w:val="004D2E00"/>
    <w:rsid w:val="004D631C"/>
    <w:rsid w:val="004E0235"/>
    <w:rsid w:val="004E6D83"/>
    <w:rsid w:val="004F24F3"/>
    <w:rsid w:val="004F37E9"/>
    <w:rsid w:val="004F51B7"/>
    <w:rsid w:val="004F56E3"/>
    <w:rsid w:val="004F6A70"/>
    <w:rsid w:val="00501572"/>
    <w:rsid w:val="0050204D"/>
    <w:rsid w:val="0050394C"/>
    <w:rsid w:val="00504272"/>
    <w:rsid w:val="00515DFE"/>
    <w:rsid w:val="0052056E"/>
    <w:rsid w:val="0052738A"/>
    <w:rsid w:val="00530C5D"/>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1101"/>
    <w:rsid w:val="00583767"/>
    <w:rsid w:val="005838CE"/>
    <w:rsid w:val="00591A28"/>
    <w:rsid w:val="00592047"/>
    <w:rsid w:val="005969BF"/>
    <w:rsid w:val="00597AE0"/>
    <w:rsid w:val="005A36C2"/>
    <w:rsid w:val="005A4490"/>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113A"/>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7D7D"/>
    <w:rsid w:val="006306A3"/>
    <w:rsid w:val="00632B85"/>
    <w:rsid w:val="006348B8"/>
    <w:rsid w:val="006350E9"/>
    <w:rsid w:val="006421D4"/>
    <w:rsid w:val="00642AD7"/>
    <w:rsid w:val="0064573A"/>
    <w:rsid w:val="00646313"/>
    <w:rsid w:val="006523EB"/>
    <w:rsid w:val="00652FC4"/>
    <w:rsid w:val="006534EB"/>
    <w:rsid w:val="00654162"/>
    <w:rsid w:val="006571B7"/>
    <w:rsid w:val="00660ACB"/>
    <w:rsid w:val="006610C2"/>
    <w:rsid w:val="00664484"/>
    <w:rsid w:val="00664E91"/>
    <w:rsid w:val="00665FBA"/>
    <w:rsid w:val="0066600E"/>
    <w:rsid w:val="00666F0F"/>
    <w:rsid w:val="006712C3"/>
    <w:rsid w:val="00671882"/>
    <w:rsid w:val="0067217F"/>
    <w:rsid w:val="00674D76"/>
    <w:rsid w:val="006750E4"/>
    <w:rsid w:val="00682B65"/>
    <w:rsid w:val="006841A7"/>
    <w:rsid w:val="00686A8B"/>
    <w:rsid w:val="006875F5"/>
    <w:rsid w:val="006903FE"/>
    <w:rsid w:val="006916AA"/>
    <w:rsid w:val="006916E6"/>
    <w:rsid w:val="00691FD2"/>
    <w:rsid w:val="00692397"/>
    <w:rsid w:val="00693EB0"/>
    <w:rsid w:val="0069599C"/>
    <w:rsid w:val="006A1703"/>
    <w:rsid w:val="006A1C2A"/>
    <w:rsid w:val="006A1CAE"/>
    <w:rsid w:val="006A2D15"/>
    <w:rsid w:val="006A4F88"/>
    <w:rsid w:val="006A7A82"/>
    <w:rsid w:val="006A7E35"/>
    <w:rsid w:val="006B28CB"/>
    <w:rsid w:val="006C1736"/>
    <w:rsid w:val="006C590C"/>
    <w:rsid w:val="006C7D93"/>
    <w:rsid w:val="006D53F1"/>
    <w:rsid w:val="006D67DA"/>
    <w:rsid w:val="006E64A5"/>
    <w:rsid w:val="006E7A74"/>
    <w:rsid w:val="006F0539"/>
    <w:rsid w:val="006F5D52"/>
    <w:rsid w:val="00700D9F"/>
    <w:rsid w:val="007124E5"/>
    <w:rsid w:val="00715579"/>
    <w:rsid w:val="00715C5A"/>
    <w:rsid w:val="00717B42"/>
    <w:rsid w:val="00720664"/>
    <w:rsid w:val="007217A0"/>
    <w:rsid w:val="00722EC9"/>
    <w:rsid w:val="007267B7"/>
    <w:rsid w:val="00726BCC"/>
    <w:rsid w:val="00727955"/>
    <w:rsid w:val="00731576"/>
    <w:rsid w:val="00732654"/>
    <w:rsid w:val="00745AE6"/>
    <w:rsid w:val="00747041"/>
    <w:rsid w:val="00752C7D"/>
    <w:rsid w:val="00754B86"/>
    <w:rsid w:val="00760367"/>
    <w:rsid w:val="00760547"/>
    <w:rsid w:val="00760B01"/>
    <w:rsid w:val="007627AF"/>
    <w:rsid w:val="007627DD"/>
    <w:rsid w:val="00766634"/>
    <w:rsid w:val="0076784D"/>
    <w:rsid w:val="007701CB"/>
    <w:rsid w:val="00770FED"/>
    <w:rsid w:val="00773F41"/>
    <w:rsid w:val="007748E9"/>
    <w:rsid w:val="00775994"/>
    <w:rsid w:val="00777DB0"/>
    <w:rsid w:val="00782207"/>
    <w:rsid w:val="0078773F"/>
    <w:rsid w:val="00790862"/>
    <w:rsid w:val="00793065"/>
    <w:rsid w:val="00794EE2"/>
    <w:rsid w:val="0079770F"/>
    <w:rsid w:val="007977E9"/>
    <w:rsid w:val="007A0C37"/>
    <w:rsid w:val="007A1CC4"/>
    <w:rsid w:val="007A4521"/>
    <w:rsid w:val="007A5180"/>
    <w:rsid w:val="007A640C"/>
    <w:rsid w:val="007A70A4"/>
    <w:rsid w:val="007B068B"/>
    <w:rsid w:val="007B2FF8"/>
    <w:rsid w:val="007B5E7F"/>
    <w:rsid w:val="007C6A6F"/>
    <w:rsid w:val="007C7CA7"/>
    <w:rsid w:val="007C7FCE"/>
    <w:rsid w:val="007D002C"/>
    <w:rsid w:val="007D1C9D"/>
    <w:rsid w:val="007D2C91"/>
    <w:rsid w:val="007D2E89"/>
    <w:rsid w:val="007D4DEA"/>
    <w:rsid w:val="007D51B3"/>
    <w:rsid w:val="007D548D"/>
    <w:rsid w:val="007E0199"/>
    <w:rsid w:val="007E0D31"/>
    <w:rsid w:val="007E73BF"/>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C84"/>
    <w:rsid w:val="00805FBC"/>
    <w:rsid w:val="00806CA8"/>
    <w:rsid w:val="00807EF3"/>
    <w:rsid w:val="00810863"/>
    <w:rsid w:val="00810D6F"/>
    <w:rsid w:val="0081133E"/>
    <w:rsid w:val="00812432"/>
    <w:rsid w:val="00812C9A"/>
    <w:rsid w:val="0081737F"/>
    <w:rsid w:val="0082021A"/>
    <w:rsid w:val="00820964"/>
    <w:rsid w:val="008224BF"/>
    <w:rsid w:val="00823B8D"/>
    <w:rsid w:val="0082420E"/>
    <w:rsid w:val="0082538A"/>
    <w:rsid w:val="008323B5"/>
    <w:rsid w:val="00832E80"/>
    <w:rsid w:val="00832E84"/>
    <w:rsid w:val="0083445C"/>
    <w:rsid w:val="00843B4D"/>
    <w:rsid w:val="0084694B"/>
    <w:rsid w:val="00855FC2"/>
    <w:rsid w:val="008569B2"/>
    <w:rsid w:val="00860050"/>
    <w:rsid w:val="00862A04"/>
    <w:rsid w:val="00864A52"/>
    <w:rsid w:val="00864F1B"/>
    <w:rsid w:val="00866D1C"/>
    <w:rsid w:val="008706BF"/>
    <w:rsid w:val="00873F1B"/>
    <w:rsid w:val="008756A8"/>
    <w:rsid w:val="00883005"/>
    <w:rsid w:val="008830EB"/>
    <w:rsid w:val="00885AF9"/>
    <w:rsid w:val="00890B5D"/>
    <w:rsid w:val="00896DDE"/>
    <w:rsid w:val="00897349"/>
    <w:rsid w:val="008A1146"/>
    <w:rsid w:val="008A1D88"/>
    <w:rsid w:val="008B23A4"/>
    <w:rsid w:val="008B3137"/>
    <w:rsid w:val="008B3F89"/>
    <w:rsid w:val="008B6919"/>
    <w:rsid w:val="008C3471"/>
    <w:rsid w:val="008C4712"/>
    <w:rsid w:val="008C679A"/>
    <w:rsid w:val="008C7325"/>
    <w:rsid w:val="008C7CC2"/>
    <w:rsid w:val="008D1FF6"/>
    <w:rsid w:val="008D4346"/>
    <w:rsid w:val="008D4681"/>
    <w:rsid w:val="008D5F71"/>
    <w:rsid w:val="008E0515"/>
    <w:rsid w:val="008E4D5D"/>
    <w:rsid w:val="008E5046"/>
    <w:rsid w:val="008E5A96"/>
    <w:rsid w:val="008E642F"/>
    <w:rsid w:val="008F55AA"/>
    <w:rsid w:val="008F738A"/>
    <w:rsid w:val="008F7ABE"/>
    <w:rsid w:val="0090136D"/>
    <w:rsid w:val="00902E4F"/>
    <w:rsid w:val="00903487"/>
    <w:rsid w:val="00907B5D"/>
    <w:rsid w:val="0091096F"/>
    <w:rsid w:val="00911DA9"/>
    <w:rsid w:val="00912118"/>
    <w:rsid w:val="0091262A"/>
    <w:rsid w:val="009126FA"/>
    <w:rsid w:val="009148C8"/>
    <w:rsid w:val="00914922"/>
    <w:rsid w:val="0091525E"/>
    <w:rsid w:val="00917023"/>
    <w:rsid w:val="00917478"/>
    <w:rsid w:val="00917B3E"/>
    <w:rsid w:val="00920A82"/>
    <w:rsid w:val="009227C1"/>
    <w:rsid w:val="00923271"/>
    <w:rsid w:val="00931C6A"/>
    <w:rsid w:val="00932944"/>
    <w:rsid w:val="00934107"/>
    <w:rsid w:val="009347BB"/>
    <w:rsid w:val="009362E1"/>
    <w:rsid w:val="009369A0"/>
    <w:rsid w:val="00945B7C"/>
    <w:rsid w:val="009513A2"/>
    <w:rsid w:val="00952C8A"/>
    <w:rsid w:val="0095516F"/>
    <w:rsid w:val="00963292"/>
    <w:rsid w:val="0096535D"/>
    <w:rsid w:val="00966CB3"/>
    <w:rsid w:val="00967299"/>
    <w:rsid w:val="0097022E"/>
    <w:rsid w:val="00970909"/>
    <w:rsid w:val="00971D86"/>
    <w:rsid w:val="009730AF"/>
    <w:rsid w:val="00980BB6"/>
    <w:rsid w:val="009823D0"/>
    <w:rsid w:val="00983E09"/>
    <w:rsid w:val="00987D40"/>
    <w:rsid w:val="00987F48"/>
    <w:rsid w:val="00995AB2"/>
    <w:rsid w:val="00997051"/>
    <w:rsid w:val="00997249"/>
    <w:rsid w:val="009A2E6C"/>
    <w:rsid w:val="009A3406"/>
    <w:rsid w:val="009A37E5"/>
    <w:rsid w:val="009A48D7"/>
    <w:rsid w:val="009A7184"/>
    <w:rsid w:val="009B08B6"/>
    <w:rsid w:val="009B1136"/>
    <w:rsid w:val="009B289F"/>
    <w:rsid w:val="009B3AF7"/>
    <w:rsid w:val="009B4C2A"/>
    <w:rsid w:val="009B5419"/>
    <w:rsid w:val="009B5654"/>
    <w:rsid w:val="009B61E9"/>
    <w:rsid w:val="009B6F35"/>
    <w:rsid w:val="009C031B"/>
    <w:rsid w:val="009D0EE9"/>
    <w:rsid w:val="009D59CE"/>
    <w:rsid w:val="009E044F"/>
    <w:rsid w:val="009E2215"/>
    <w:rsid w:val="009E493E"/>
    <w:rsid w:val="009E5151"/>
    <w:rsid w:val="009E5577"/>
    <w:rsid w:val="009E57BF"/>
    <w:rsid w:val="009F02A1"/>
    <w:rsid w:val="009F476D"/>
    <w:rsid w:val="00A013CE"/>
    <w:rsid w:val="00A02841"/>
    <w:rsid w:val="00A059FB"/>
    <w:rsid w:val="00A05FD5"/>
    <w:rsid w:val="00A060C1"/>
    <w:rsid w:val="00A06D86"/>
    <w:rsid w:val="00A07550"/>
    <w:rsid w:val="00A1069C"/>
    <w:rsid w:val="00A14642"/>
    <w:rsid w:val="00A1589B"/>
    <w:rsid w:val="00A16308"/>
    <w:rsid w:val="00A16364"/>
    <w:rsid w:val="00A20482"/>
    <w:rsid w:val="00A215A0"/>
    <w:rsid w:val="00A22137"/>
    <w:rsid w:val="00A30FF6"/>
    <w:rsid w:val="00A311E9"/>
    <w:rsid w:val="00A33E8E"/>
    <w:rsid w:val="00A37335"/>
    <w:rsid w:val="00A374C8"/>
    <w:rsid w:val="00A4073B"/>
    <w:rsid w:val="00A4196A"/>
    <w:rsid w:val="00A419A9"/>
    <w:rsid w:val="00A42F4A"/>
    <w:rsid w:val="00A43377"/>
    <w:rsid w:val="00A43E50"/>
    <w:rsid w:val="00A43EA3"/>
    <w:rsid w:val="00A44F86"/>
    <w:rsid w:val="00A47E50"/>
    <w:rsid w:val="00A61410"/>
    <w:rsid w:val="00A62A4B"/>
    <w:rsid w:val="00A67B54"/>
    <w:rsid w:val="00A70168"/>
    <w:rsid w:val="00A70BF6"/>
    <w:rsid w:val="00A717B2"/>
    <w:rsid w:val="00A815E8"/>
    <w:rsid w:val="00A85FFA"/>
    <w:rsid w:val="00A8659F"/>
    <w:rsid w:val="00A90BE9"/>
    <w:rsid w:val="00A9650D"/>
    <w:rsid w:val="00A9784A"/>
    <w:rsid w:val="00AA238C"/>
    <w:rsid w:val="00AB12B3"/>
    <w:rsid w:val="00AB2D49"/>
    <w:rsid w:val="00AB52D8"/>
    <w:rsid w:val="00AB7332"/>
    <w:rsid w:val="00AC1F3C"/>
    <w:rsid w:val="00AC4C09"/>
    <w:rsid w:val="00AC52FD"/>
    <w:rsid w:val="00AC5C3E"/>
    <w:rsid w:val="00AC63D2"/>
    <w:rsid w:val="00AC6421"/>
    <w:rsid w:val="00AD18AF"/>
    <w:rsid w:val="00AD29B2"/>
    <w:rsid w:val="00AD7C29"/>
    <w:rsid w:val="00AE04AA"/>
    <w:rsid w:val="00AE0684"/>
    <w:rsid w:val="00AE44CE"/>
    <w:rsid w:val="00AE4B58"/>
    <w:rsid w:val="00AF2542"/>
    <w:rsid w:val="00AF29D8"/>
    <w:rsid w:val="00AF311A"/>
    <w:rsid w:val="00AF3805"/>
    <w:rsid w:val="00B00353"/>
    <w:rsid w:val="00B004B4"/>
    <w:rsid w:val="00B00861"/>
    <w:rsid w:val="00B06548"/>
    <w:rsid w:val="00B0743F"/>
    <w:rsid w:val="00B1767B"/>
    <w:rsid w:val="00B2206A"/>
    <w:rsid w:val="00B23958"/>
    <w:rsid w:val="00B23C7F"/>
    <w:rsid w:val="00B2648A"/>
    <w:rsid w:val="00B335FE"/>
    <w:rsid w:val="00B34676"/>
    <w:rsid w:val="00B403C9"/>
    <w:rsid w:val="00B41549"/>
    <w:rsid w:val="00B4629A"/>
    <w:rsid w:val="00B5171A"/>
    <w:rsid w:val="00B533B3"/>
    <w:rsid w:val="00B55677"/>
    <w:rsid w:val="00B5661B"/>
    <w:rsid w:val="00B57AE5"/>
    <w:rsid w:val="00B60289"/>
    <w:rsid w:val="00B60F10"/>
    <w:rsid w:val="00B621F2"/>
    <w:rsid w:val="00B636F2"/>
    <w:rsid w:val="00B64427"/>
    <w:rsid w:val="00B65001"/>
    <w:rsid w:val="00B67FB4"/>
    <w:rsid w:val="00B712FD"/>
    <w:rsid w:val="00B713BF"/>
    <w:rsid w:val="00B72B53"/>
    <w:rsid w:val="00B72D71"/>
    <w:rsid w:val="00B73377"/>
    <w:rsid w:val="00B73890"/>
    <w:rsid w:val="00B74192"/>
    <w:rsid w:val="00B80952"/>
    <w:rsid w:val="00B80FFE"/>
    <w:rsid w:val="00B8349D"/>
    <w:rsid w:val="00B87881"/>
    <w:rsid w:val="00B925F3"/>
    <w:rsid w:val="00B93583"/>
    <w:rsid w:val="00B95D50"/>
    <w:rsid w:val="00BA1146"/>
    <w:rsid w:val="00BA179D"/>
    <w:rsid w:val="00BA18CD"/>
    <w:rsid w:val="00BA29B8"/>
    <w:rsid w:val="00BA2EC7"/>
    <w:rsid w:val="00BA3203"/>
    <w:rsid w:val="00BA34FE"/>
    <w:rsid w:val="00BA644F"/>
    <w:rsid w:val="00BA64D5"/>
    <w:rsid w:val="00BA691D"/>
    <w:rsid w:val="00BB1782"/>
    <w:rsid w:val="00BB6D7F"/>
    <w:rsid w:val="00BC4E06"/>
    <w:rsid w:val="00BE419A"/>
    <w:rsid w:val="00BE5199"/>
    <w:rsid w:val="00BF465D"/>
    <w:rsid w:val="00BF4E75"/>
    <w:rsid w:val="00BF600F"/>
    <w:rsid w:val="00BF638C"/>
    <w:rsid w:val="00C026AE"/>
    <w:rsid w:val="00C050FE"/>
    <w:rsid w:val="00C056FF"/>
    <w:rsid w:val="00C06612"/>
    <w:rsid w:val="00C13596"/>
    <w:rsid w:val="00C1726E"/>
    <w:rsid w:val="00C2049F"/>
    <w:rsid w:val="00C25722"/>
    <w:rsid w:val="00C336BC"/>
    <w:rsid w:val="00C34C5D"/>
    <w:rsid w:val="00C42936"/>
    <w:rsid w:val="00C435F7"/>
    <w:rsid w:val="00C47742"/>
    <w:rsid w:val="00C5141B"/>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D6F76"/>
    <w:rsid w:val="00CE19BF"/>
    <w:rsid w:val="00CE745F"/>
    <w:rsid w:val="00CF1F62"/>
    <w:rsid w:val="00CF215C"/>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1EC2"/>
    <w:rsid w:val="00D52448"/>
    <w:rsid w:val="00D56ABC"/>
    <w:rsid w:val="00D65866"/>
    <w:rsid w:val="00D707FD"/>
    <w:rsid w:val="00D724C5"/>
    <w:rsid w:val="00D733C8"/>
    <w:rsid w:val="00D75613"/>
    <w:rsid w:val="00D76D7F"/>
    <w:rsid w:val="00D82210"/>
    <w:rsid w:val="00D85E53"/>
    <w:rsid w:val="00D90266"/>
    <w:rsid w:val="00D9566D"/>
    <w:rsid w:val="00D9795D"/>
    <w:rsid w:val="00D979F2"/>
    <w:rsid w:val="00DA0C2A"/>
    <w:rsid w:val="00DA1023"/>
    <w:rsid w:val="00DB3CDD"/>
    <w:rsid w:val="00DB5267"/>
    <w:rsid w:val="00DB7E56"/>
    <w:rsid w:val="00DC0B0F"/>
    <w:rsid w:val="00DC38F3"/>
    <w:rsid w:val="00DC5191"/>
    <w:rsid w:val="00DC563A"/>
    <w:rsid w:val="00DC5F86"/>
    <w:rsid w:val="00DC6321"/>
    <w:rsid w:val="00DC7B68"/>
    <w:rsid w:val="00DD11FE"/>
    <w:rsid w:val="00DD1B6F"/>
    <w:rsid w:val="00DD1F1E"/>
    <w:rsid w:val="00DD3054"/>
    <w:rsid w:val="00DD6B8D"/>
    <w:rsid w:val="00DE0A3D"/>
    <w:rsid w:val="00DE5E9D"/>
    <w:rsid w:val="00DE7704"/>
    <w:rsid w:val="00DF100F"/>
    <w:rsid w:val="00DF6AAD"/>
    <w:rsid w:val="00DF6D10"/>
    <w:rsid w:val="00DF7863"/>
    <w:rsid w:val="00DF7A52"/>
    <w:rsid w:val="00E006F2"/>
    <w:rsid w:val="00E01FFB"/>
    <w:rsid w:val="00E02103"/>
    <w:rsid w:val="00E028BA"/>
    <w:rsid w:val="00E02CEA"/>
    <w:rsid w:val="00E04607"/>
    <w:rsid w:val="00E06032"/>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1EFF"/>
    <w:rsid w:val="00E62720"/>
    <w:rsid w:val="00E62C43"/>
    <w:rsid w:val="00E65370"/>
    <w:rsid w:val="00E6652D"/>
    <w:rsid w:val="00E673E4"/>
    <w:rsid w:val="00E71CC9"/>
    <w:rsid w:val="00E7447D"/>
    <w:rsid w:val="00E767EA"/>
    <w:rsid w:val="00E77308"/>
    <w:rsid w:val="00E80C09"/>
    <w:rsid w:val="00E80CC0"/>
    <w:rsid w:val="00E84480"/>
    <w:rsid w:val="00E863FE"/>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7E4E"/>
    <w:rsid w:val="00EC0CB3"/>
    <w:rsid w:val="00EC1048"/>
    <w:rsid w:val="00EC1141"/>
    <w:rsid w:val="00EC2F6C"/>
    <w:rsid w:val="00EC3ABB"/>
    <w:rsid w:val="00EC3EE2"/>
    <w:rsid w:val="00EC4D08"/>
    <w:rsid w:val="00EC5EDA"/>
    <w:rsid w:val="00EC713A"/>
    <w:rsid w:val="00ED2773"/>
    <w:rsid w:val="00ED2D51"/>
    <w:rsid w:val="00ED332F"/>
    <w:rsid w:val="00ED490D"/>
    <w:rsid w:val="00ED7FFA"/>
    <w:rsid w:val="00EE187D"/>
    <w:rsid w:val="00EE2CAF"/>
    <w:rsid w:val="00EE50E2"/>
    <w:rsid w:val="00EE5CF4"/>
    <w:rsid w:val="00EE742B"/>
    <w:rsid w:val="00EF1B98"/>
    <w:rsid w:val="00EF3D8A"/>
    <w:rsid w:val="00EF4374"/>
    <w:rsid w:val="00EF4B56"/>
    <w:rsid w:val="00EF53E1"/>
    <w:rsid w:val="00F01D37"/>
    <w:rsid w:val="00F028C5"/>
    <w:rsid w:val="00F03569"/>
    <w:rsid w:val="00F03678"/>
    <w:rsid w:val="00F04AFF"/>
    <w:rsid w:val="00F05468"/>
    <w:rsid w:val="00F06187"/>
    <w:rsid w:val="00F078CF"/>
    <w:rsid w:val="00F07C9F"/>
    <w:rsid w:val="00F07F36"/>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87CAD"/>
    <w:rsid w:val="00F921DD"/>
    <w:rsid w:val="00F92A9A"/>
    <w:rsid w:val="00F971CA"/>
    <w:rsid w:val="00F97A56"/>
    <w:rsid w:val="00FA1D46"/>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6E3A"/>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sChild>
        <w:div w:id="544102341">
          <w:marLeft w:val="0"/>
          <w:marRight w:val="0"/>
          <w:marTop w:val="0"/>
          <w:marBottom w:val="0"/>
          <w:divBdr>
            <w:top w:val="none" w:sz="0" w:space="0" w:color="auto"/>
            <w:left w:val="none" w:sz="0" w:space="0" w:color="auto"/>
            <w:bottom w:val="none" w:sz="0" w:space="0" w:color="auto"/>
            <w:right w:val="none" w:sz="0" w:space="0" w:color="auto"/>
          </w:divBdr>
          <w:divsChild>
            <w:div w:id="538207400">
              <w:marLeft w:val="0"/>
              <w:marRight w:val="0"/>
              <w:marTop w:val="0"/>
              <w:marBottom w:val="0"/>
              <w:divBdr>
                <w:top w:val="none" w:sz="0" w:space="0" w:color="auto"/>
                <w:left w:val="none" w:sz="0" w:space="0" w:color="auto"/>
                <w:bottom w:val="none" w:sz="0" w:space="0" w:color="auto"/>
                <w:right w:val="none" w:sz="0" w:space="0" w:color="auto"/>
              </w:divBdr>
              <w:divsChild>
                <w:div w:id="1398282396">
                  <w:marLeft w:val="0"/>
                  <w:marRight w:val="0"/>
                  <w:marTop w:val="0"/>
                  <w:marBottom w:val="0"/>
                  <w:divBdr>
                    <w:top w:val="none" w:sz="0" w:space="0" w:color="auto"/>
                    <w:left w:val="none" w:sz="0" w:space="0" w:color="auto"/>
                    <w:bottom w:val="none" w:sz="0" w:space="0" w:color="auto"/>
                    <w:right w:val="none" w:sz="0" w:space="0" w:color="auto"/>
                  </w:divBdr>
                  <w:divsChild>
                    <w:div w:id="1847788319">
                      <w:marLeft w:val="0"/>
                      <w:marRight w:val="0"/>
                      <w:marTop w:val="0"/>
                      <w:marBottom w:val="0"/>
                      <w:divBdr>
                        <w:top w:val="none" w:sz="0" w:space="0" w:color="auto"/>
                        <w:left w:val="none" w:sz="0" w:space="0" w:color="auto"/>
                        <w:bottom w:val="none" w:sz="0" w:space="0" w:color="auto"/>
                        <w:right w:val="none" w:sz="0" w:space="0" w:color="auto"/>
                      </w:divBdr>
                      <w:divsChild>
                        <w:div w:id="282924507">
                          <w:marLeft w:val="0"/>
                          <w:marRight w:val="0"/>
                          <w:marTop w:val="0"/>
                          <w:marBottom w:val="0"/>
                          <w:divBdr>
                            <w:top w:val="none" w:sz="0" w:space="0" w:color="auto"/>
                            <w:left w:val="none" w:sz="0" w:space="0" w:color="auto"/>
                            <w:bottom w:val="none" w:sz="0" w:space="0" w:color="auto"/>
                            <w:right w:val="none" w:sz="0" w:space="0" w:color="auto"/>
                          </w:divBdr>
                          <w:divsChild>
                            <w:div w:id="2103987406">
                              <w:marLeft w:val="0"/>
                              <w:marRight w:val="0"/>
                              <w:marTop w:val="0"/>
                              <w:marBottom w:val="0"/>
                              <w:divBdr>
                                <w:top w:val="none" w:sz="0" w:space="0" w:color="auto"/>
                                <w:left w:val="none" w:sz="0" w:space="0" w:color="auto"/>
                                <w:bottom w:val="none" w:sz="0" w:space="0" w:color="auto"/>
                                <w:right w:val="none" w:sz="0" w:space="0" w:color="auto"/>
                              </w:divBdr>
                              <w:divsChild>
                                <w:div w:id="1229877736">
                                  <w:marLeft w:val="0"/>
                                  <w:marRight w:val="0"/>
                                  <w:marTop w:val="0"/>
                                  <w:marBottom w:val="0"/>
                                  <w:divBdr>
                                    <w:top w:val="none" w:sz="0" w:space="0" w:color="auto"/>
                                    <w:left w:val="none" w:sz="0" w:space="0" w:color="auto"/>
                                    <w:bottom w:val="none" w:sz="0" w:space="0" w:color="auto"/>
                                    <w:right w:val="none" w:sz="0" w:space="0" w:color="auto"/>
                                  </w:divBdr>
                                  <w:divsChild>
                                    <w:div w:id="1521041955">
                                      <w:marLeft w:val="0"/>
                                      <w:marRight w:val="0"/>
                                      <w:marTop w:val="0"/>
                                      <w:marBottom w:val="0"/>
                                      <w:divBdr>
                                        <w:top w:val="none" w:sz="0" w:space="0" w:color="auto"/>
                                        <w:left w:val="none" w:sz="0" w:space="0" w:color="auto"/>
                                        <w:bottom w:val="none" w:sz="0" w:space="0" w:color="auto"/>
                                        <w:right w:val="none" w:sz="0" w:space="0" w:color="auto"/>
                                      </w:divBdr>
                                      <w:divsChild>
                                        <w:div w:id="621888119">
                                          <w:marLeft w:val="0"/>
                                          <w:marRight w:val="0"/>
                                          <w:marTop w:val="0"/>
                                          <w:marBottom w:val="0"/>
                                          <w:divBdr>
                                            <w:top w:val="none" w:sz="0" w:space="0" w:color="auto"/>
                                            <w:left w:val="none" w:sz="0" w:space="0" w:color="auto"/>
                                            <w:bottom w:val="none" w:sz="0" w:space="0" w:color="auto"/>
                                            <w:right w:val="none" w:sz="0" w:space="0" w:color="auto"/>
                                          </w:divBdr>
                                          <w:divsChild>
                                            <w:div w:id="1108161757">
                                              <w:marLeft w:val="0"/>
                                              <w:marRight w:val="0"/>
                                              <w:marTop w:val="0"/>
                                              <w:marBottom w:val="0"/>
                                              <w:divBdr>
                                                <w:top w:val="none" w:sz="0" w:space="0" w:color="auto"/>
                                                <w:left w:val="none" w:sz="0" w:space="0" w:color="auto"/>
                                                <w:bottom w:val="none" w:sz="0" w:space="0" w:color="auto"/>
                                                <w:right w:val="none" w:sz="0" w:space="0" w:color="auto"/>
                                              </w:divBdr>
                                              <w:divsChild>
                                                <w:div w:id="393898877">
                                                  <w:marLeft w:val="0"/>
                                                  <w:marRight w:val="0"/>
                                                  <w:marTop w:val="0"/>
                                                  <w:marBottom w:val="0"/>
                                                  <w:divBdr>
                                                    <w:top w:val="none" w:sz="0" w:space="0" w:color="auto"/>
                                                    <w:left w:val="none" w:sz="0" w:space="0" w:color="auto"/>
                                                    <w:bottom w:val="none" w:sz="0" w:space="0" w:color="auto"/>
                                                    <w:right w:val="none" w:sz="0" w:space="0" w:color="auto"/>
                                                  </w:divBdr>
                                                  <w:divsChild>
                                                    <w:div w:id="29772245">
                                                      <w:marLeft w:val="0"/>
                                                      <w:marRight w:val="0"/>
                                                      <w:marTop w:val="0"/>
                                                      <w:marBottom w:val="0"/>
                                                      <w:divBdr>
                                                        <w:top w:val="none" w:sz="0" w:space="0" w:color="auto"/>
                                                        <w:left w:val="none" w:sz="0" w:space="0" w:color="auto"/>
                                                        <w:bottom w:val="none" w:sz="0" w:space="0" w:color="auto"/>
                                                        <w:right w:val="none" w:sz="0" w:space="0" w:color="auto"/>
                                                      </w:divBdr>
                                                      <w:divsChild>
                                                        <w:div w:id="16289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bloy@pgcruis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gcruises.com" TargetMode="Externa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gcruises.com/promotions/sb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2018-06-07T16:37:00Z</cp:lastPrinted>
  <dcterms:created xsi:type="dcterms:W3CDTF">2018-06-07T16:47:00Z</dcterms:created>
  <dcterms:modified xsi:type="dcterms:W3CDTF">2018-06-07T16:47:00Z</dcterms:modified>
</cp:coreProperties>
</file>