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D45" w:rsidRDefault="00164D45" w:rsidP="0052738A">
      <w:pPr>
        <w:widowControl w:val="0"/>
        <w:autoSpaceDE w:val="0"/>
        <w:autoSpaceDN w:val="0"/>
        <w:adjustRightInd w:val="0"/>
        <w:spacing w:after="120"/>
        <w:jc w:val="center"/>
        <w:rPr>
          <w:rFonts w:cs="Lucida Grande"/>
          <w:b/>
          <w:bCs/>
          <w:color w:val="343434"/>
          <w:szCs w:val="26"/>
        </w:rPr>
      </w:pPr>
    </w:p>
    <w:p w:rsidR="00164D45" w:rsidRDefault="00F16E15" w:rsidP="0052738A">
      <w:pPr>
        <w:widowControl w:val="0"/>
        <w:autoSpaceDE w:val="0"/>
        <w:autoSpaceDN w:val="0"/>
        <w:adjustRightInd w:val="0"/>
        <w:spacing w:after="120"/>
        <w:jc w:val="center"/>
        <w:rPr>
          <w:rFonts w:cs="Lucida Grande"/>
          <w:b/>
          <w:bCs/>
          <w:color w:val="343434"/>
          <w:szCs w:val="26"/>
        </w:rPr>
      </w:pPr>
      <w:r>
        <w:rPr>
          <w:rFonts w:cs="Lucida Grande"/>
          <w:b/>
          <w:noProof/>
          <w:color w:val="343434"/>
          <w:szCs w:val="26"/>
        </w:rPr>
        <w:drawing>
          <wp:inline distT="0" distB="0" distL="0" distR="0">
            <wp:extent cx="1587500" cy="533400"/>
            <wp:effectExtent l="0" t="0" r="0" b="0"/>
            <wp:docPr id="1" name="Picture 4" descr="PG_rgb_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G_rgb_l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D45" w:rsidRDefault="00164D45" w:rsidP="003B4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  <w:szCs w:val="26"/>
        </w:rPr>
      </w:pPr>
      <w:r>
        <w:rPr>
          <w:rFonts w:cs="Lucida Grande"/>
          <w:b/>
          <w:bCs/>
          <w:color w:val="000000"/>
          <w:szCs w:val="26"/>
        </w:rPr>
        <w:t xml:space="preserve">PAUL GAUGUIN CRUISES RECOGNIZED FOR “BEST SOUTH PACIFIC ITINERARIES” </w:t>
      </w:r>
    </w:p>
    <w:p w:rsidR="00164D45" w:rsidRDefault="00164D45" w:rsidP="003B4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  <w:szCs w:val="26"/>
        </w:rPr>
      </w:pPr>
      <w:r>
        <w:rPr>
          <w:rFonts w:cs="Lucida Grande"/>
          <w:b/>
          <w:bCs/>
          <w:color w:val="000000"/>
          <w:szCs w:val="26"/>
        </w:rPr>
        <w:t xml:space="preserve">IN </w:t>
      </w:r>
      <w:r w:rsidRPr="00DB7969">
        <w:rPr>
          <w:rFonts w:cs="Lucida Grande"/>
          <w:b/>
          <w:bCs/>
          <w:i/>
          <w:color w:val="000000"/>
          <w:szCs w:val="26"/>
        </w:rPr>
        <w:t xml:space="preserve">PORTHOLE CRUISE MAGAZINE’S </w:t>
      </w:r>
      <w:r w:rsidR="008404EB">
        <w:rPr>
          <w:rFonts w:cs="Lucida Grande"/>
          <w:b/>
          <w:bCs/>
          <w:color w:val="000000"/>
          <w:szCs w:val="26"/>
        </w:rPr>
        <w:t>2015</w:t>
      </w:r>
      <w:r w:rsidRPr="00493574">
        <w:rPr>
          <w:rFonts w:cs="Lucida Grande"/>
          <w:b/>
          <w:bCs/>
          <w:color w:val="000000"/>
          <w:szCs w:val="26"/>
        </w:rPr>
        <w:t xml:space="preserve"> </w:t>
      </w:r>
      <w:r>
        <w:rPr>
          <w:rFonts w:cs="Lucida Grande"/>
          <w:b/>
          <w:bCs/>
          <w:color w:val="000000"/>
          <w:szCs w:val="26"/>
        </w:rPr>
        <w:t>READERS’ CHOICE AWARDS</w:t>
      </w:r>
    </w:p>
    <w:p w:rsidR="00BD2273" w:rsidRDefault="00BD2273" w:rsidP="003B4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  <w:szCs w:val="26"/>
        </w:rPr>
      </w:pPr>
    </w:p>
    <w:p w:rsidR="00164D45" w:rsidRDefault="00BD2273" w:rsidP="003B4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  <w:sz w:val="16"/>
          <w:szCs w:val="16"/>
        </w:rPr>
      </w:pPr>
      <w:r>
        <w:rPr>
          <w:noProof/>
        </w:rPr>
        <w:drawing>
          <wp:inline distT="0" distB="0" distL="0" distR="0">
            <wp:extent cx="877048" cy="1003300"/>
            <wp:effectExtent l="0" t="0" r="0" b="6350"/>
            <wp:docPr id="3" name="Picture 3" descr="http://www.porthole.com/wp-content/uploads/2013/10/2015_portholeR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rthole.com/wp-content/uploads/2013/10/2015_portholeRC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729" cy="100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273" w:rsidRPr="00B13962" w:rsidRDefault="00BD2273" w:rsidP="003B4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  <w:sz w:val="16"/>
          <w:szCs w:val="16"/>
        </w:rPr>
      </w:pPr>
    </w:p>
    <w:p w:rsidR="00164D45" w:rsidRPr="009E014F" w:rsidRDefault="00164D45" w:rsidP="00B37C3D">
      <w:pPr>
        <w:widowControl w:val="0"/>
        <w:autoSpaceDE w:val="0"/>
        <w:autoSpaceDN w:val="0"/>
        <w:adjustRightInd w:val="0"/>
        <w:spacing w:after="0" w:line="240" w:lineRule="auto"/>
        <w:jc w:val="both"/>
      </w:pPr>
      <w:smartTag w:uri="urn:schemas-microsoft-com:office:smarttags" w:element="place">
        <w:smartTag w:uri="urn:schemas-microsoft-com:office:smarttags" w:element="City">
          <w:r w:rsidRPr="009E014F">
            <w:rPr>
              <w:rFonts w:cs="Calibri"/>
              <w:b/>
              <w:bCs/>
              <w:color w:val="000000"/>
            </w:rPr>
            <w:t>BELLEVUE</w:t>
          </w:r>
        </w:smartTag>
        <w:r w:rsidRPr="009E014F">
          <w:rPr>
            <w:rFonts w:cs="Calibri"/>
            <w:b/>
            <w:bCs/>
            <w:color w:val="000000"/>
          </w:rPr>
          <w:t xml:space="preserve">, </w:t>
        </w:r>
        <w:smartTag w:uri="urn:schemas-microsoft-com:office:smarttags" w:element="State">
          <w:r w:rsidRPr="009E014F">
            <w:rPr>
              <w:rFonts w:cs="Calibri"/>
              <w:b/>
              <w:bCs/>
              <w:color w:val="000000"/>
            </w:rPr>
            <w:t>WASH.</w:t>
          </w:r>
        </w:smartTag>
      </w:smartTag>
      <w:r w:rsidRPr="009E014F">
        <w:rPr>
          <w:rFonts w:cs="Calibri"/>
          <w:b/>
          <w:bCs/>
          <w:color w:val="000000"/>
        </w:rPr>
        <w:t xml:space="preserve"> – November </w:t>
      </w:r>
      <w:r w:rsidR="00372678">
        <w:rPr>
          <w:rFonts w:cs="Calibri"/>
          <w:b/>
          <w:bCs/>
          <w:color w:val="000000"/>
        </w:rPr>
        <w:t>9</w:t>
      </w:r>
      <w:bookmarkStart w:id="0" w:name="_GoBack"/>
      <w:bookmarkEnd w:id="0"/>
      <w:r w:rsidR="008404EB">
        <w:rPr>
          <w:rFonts w:cs="Calibri"/>
          <w:b/>
          <w:bCs/>
          <w:color w:val="000000"/>
        </w:rPr>
        <w:t>, 2015</w:t>
      </w:r>
      <w:r w:rsidRPr="009E014F">
        <w:rPr>
          <w:rFonts w:cs="Calibri"/>
          <w:color w:val="000000"/>
        </w:rPr>
        <w:t xml:space="preserve"> – </w:t>
      </w:r>
      <w:r w:rsidRPr="009E014F">
        <w:rPr>
          <w:rFonts w:cs="Calibri"/>
          <w:b/>
          <w:color w:val="000000"/>
        </w:rPr>
        <w:t xml:space="preserve">Paul Gauguin Cruises </w:t>
      </w:r>
      <w:r w:rsidRPr="009E014F">
        <w:rPr>
          <w:rFonts w:cs="Calibri"/>
          <w:color w:val="000000"/>
        </w:rPr>
        <w:t>(</w:t>
      </w:r>
      <w:hyperlink r:id="rId10" w:history="1">
        <w:r w:rsidRPr="009E014F">
          <w:rPr>
            <w:rStyle w:val="Hyperlink"/>
            <w:rFonts w:cs="Calibri"/>
          </w:rPr>
          <w:t>www.pgcruises.com</w:t>
        </w:r>
      </w:hyperlink>
      <w:r w:rsidRPr="009E014F">
        <w:rPr>
          <w:rFonts w:cs="Calibri"/>
          <w:color w:val="000000"/>
        </w:rPr>
        <w:t xml:space="preserve">), operator of the highest-rated and longest continually sailing luxury cruise ship in the South Pacific, the m/s </w:t>
      </w:r>
      <w:r w:rsidRPr="009E014F">
        <w:rPr>
          <w:rFonts w:cs="Calibri"/>
          <w:i/>
          <w:color w:val="000000"/>
        </w:rPr>
        <w:t>Paul Gauguin,</w:t>
      </w:r>
      <w:r>
        <w:rPr>
          <w:rFonts w:cs="Calibri"/>
          <w:color w:val="000000"/>
        </w:rPr>
        <w:t xml:space="preserve"> and the 88</w:t>
      </w:r>
      <w:r w:rsidRPr="009E014F">
        <w:rPr>
          <w:rFonts w:cs="Calibri"/>
          <w:color w:val="000000"/>
        </w:rPr>
        <w:t xml:space="preserve">-guest m/v </w:t>
      </w:r>
      <w:r w:rsidRPr="009E014F">
        <w:rPr>
          <w:rFonts w:cs="Calibri"/>
          <w:i/>
          <w:color w:val="000000"/>
        </w:rPr>
        <w:t>Tere Moana</w:t>
      </w:r>
      <w:r w:rsidRPr="009E014F">
        <w:rPr>
          <w:rFonts w:cs="Calibri"/>
          <w:color w:val="000000"/>
        </w:rPr>
        <w:t xml:space="preserve">, was </w:t>
      </w:r>
      <w:r w:rsidRPr="009E014F">
        <w:t xml:space="preserve">recognized by </w:t>
      </w:r>
      <w:hyperlink r:id="rId11" w:history="1">
        <w:r w:rsidRPr="009E014F">
          <w:rPr>
            <w:rStyle w:val="Hyperlink"/>
            <w:i/>
            <w:color w:val="auto"/>
            <w:u w:val="none"/>
          </w:rPr>
          <w:t>Porthole Cruise Magazine</w:t>
        </w:r>
      </w:hyperlink>
      <w:r w:rsidRPr="009E014F">
        <w:t xml:space="preserve"> as having the “Best South</w:t>
      </w:r>
      <w:r w:rsidR="008404EB">
        <w:t xml:space="preserve"> Pacific Itineraries”  in the 17</w:t>
      </w:r>
      <w:r w:rsidRPr="009E014F">
        <w:rPr>
          <w:vertAlign w:val="superscript"/>
        </w:rPr>
        <w:t>th</w:t>
      </w:r>
      <w:r w:rsidRPr="009E014F">
        <w:t xml:space="preserve"> Annual Readers’ Choice Awards</w:t>
      </w:r>
      <w:r w:rsidR="008404EB">
        <w:t>. 2015</w:t>
      </w:r>
      <w:r w:rsidRPr="009E014F">
        <w:t xml:space="preserve"> marks the </w:t>
      </w:r>
      <w:r w:rsidR="008404EB">
        <w:t>sixth</w:t>
      </w:r>
      <w:r>
        <w:t xml:space="preserve"> consecutive year that Paul Gauguin Cruises</w:t>
      </w:r>
      <w:r w:rsidRPr="009E014F">
        <w:t xml:space="preserve"> has received this accolade. </w:t>
      </w:r>
    </w:p>
    <w:p w:rsidR="00164D45" w:rsidRPr="009E014F" w:rsidRDefault="00164D45" w:rsidP="00B37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164D45" w:rsidRPr="00093232" w:rsidRDefault="00164D45" w:rsidP="00B37C3D">
      <w:pPr>
        <w:spacing w:line="240" w:lineRule="auto"/>
        <w:jc w:val="both"/>
      </w:pPr>
      <w:r>
        <w:t>The magazine’s annual awards poll asked readers to evaluate the world’s cruise lines and determine the industry’s leaders.</w:t>
      </w:r>
      <w:r w:rsidRPr="009E014F">
        <w:t xml:space="preserve"> The full list of winners can be found on the magazine’s website</w:t>
      </w:r>
      <w:r>
        <w:t>,</w:t>
      </w:r>
      <w:r w:rsidRPr="009E014F">
        <w:t xml:space="preserve"> </w:t>
      </w:r>
      <w:hyperlink r:id="rId12" w:history="1">
        <w:r w:rsidRPr="009E014F">
          <w:rPr>
            <w:rStyle w:val="Hyperlink"/>
          </w:rPr>
          <w:t>www.porthole.com</w:t>
        </w:r>
      </w:hyperlink>
      <w:r>
        <w:t>,</w:t>
      </w:r>
      <w:r w:rsidRPr="009E014F">
        <w:t xml:space="preserve"> and </w:t>
      </w:r>
      <w:r w:rsidR="008404EB">
        <w:t xml:space="preserve">is featured in the </w:t>
      </w:r>
      <w:r w:rsidR="00093232">
        <w:t>November/</w:t>
      </w:r>
      <w:r w:rsidR="008404EB">
        <w:t>December 2015</w:t>
      </w:r>
      <w:r w:rsidRPr="009E014F">
        <w:t xml:space="preserve"> issue of </w:t>
      </w:r>
      <w:r w:rsidRPr="009E014F">
        <w:rPr>
          <w:i/>
        </w:rPr>
        <w:t>Portho</w:t>
      </w:r>
      <w:r w:rsidR="00093232">
        <w:rPr>
          <w:i/>
        </w:rPr>
        <w:t xml:space="preserve">le Cruise Magazine </w:t>
      </w:r>
      <w:r w:rsidR="00093232" w:rsidRPr="00093232">
        <w:t>on newsstands November 10, 2015.</w:t>
      </w:r>
      <w:r w:rsidRPr="00093232">
        <w:t xml:space="preserve"> </w:t>
      </w:r>
    </w:p>
    <w:p w:rsidR="00164D45" w:rsidRPr="004113E6" w:rsidRDefault="004113E6" w:rsidP="00E9379D">
      <w:pPr>
        <w:spacing w:after="0" w:line="240" w:lineRule="auto"/>
        <w:jc w:val="both"/>
      </w:pPr>
      <w:r w:rsidRPr="004113E6">
        <w:t xml:space="preserve">“We are honored </w:t>
      </w:r>
      <w:r w:rsidR="00164D45" w:rsidRPr="004113E6">
        <w:t>to receive this award,” said Diane Moore, President of Paul Gauguin Cruises. “</w:t>
      </w:r>
      <w:r>
        <w:t xml:space="preserve">Thank you to the readers of </w:t>
      </w:r>
      <w:r w:rsidRPr="004113E6">
        <w:rPr>
          <w:i/>
        </w:rPr>
        <w:t>Porthole Cruise Magazine</w:t>
      </w:r>
      <w:r w:rsidR="00E9379D">
        <w:rPr>
          <w:i/>
        </w:rPr>
        <w:t xml:space="preserve">. </w:t>
      </w:r>
      <w:r w:rsidR="00E9379D">
        <w:t xml:space="preserve">We look forward to continuing to share our expertise and authentic experiences </w:t>
      </w:r>
      <w:r w:rsidR="00A90294" w:rsidRPr="004113E6">
        <w:t>in</w:t>
      </w:r>
      <w:r w:rsidR="00164D45" w:rsidRPr="004113E6">
        <w:t xml:space="preserve"> Tahiti, French P</w:t>
      </w:r>
      <w:r w:rsidR="00A90294" w:rsidRPr="004113E6">
        <w:t xml:space="preserve">olynesia, and the South Pacific </w:t>
      </w:r>
      <w:r w:rsidR="00164D45" w:rsidRPr="004113E6">
        <w:t>with our guests.”</w:t>
      </w:r>
    </w:p>
    <w:p w:rsidR="004113E6" w:rsidRDefault="004113E6" w:rsidP="004113E6">
      <w:pPr>
        <w:spacing w:before="100" w:beforeAutospacing="1" w:after="100" w:afterAutospacing="1" w:line="240" w:lineRule="auto"/>
      </w:pPr>
      <w:r>
        <w:t xml:space="preserve">“It comes as no surprise that our readers have once again awarded Paul Gauguin Cruises with </w:t>
      </w:r>
      <w:r w:rsidR="006F228C">
        <w:t>‘</w:t>
      </w:r>
      <w:r>
        <w:t>Best South Pacific Itineraries,</w:t>
      </w:r>
      <w:r w:rsidR="006F228C">
        <w:t>’</w:t>
      </w:r>
      <w:r>
        <w:t xml:space="preserve">” said Bill Panoff, publisher and editor-in-chief of </w:t>
      </w:r>
      <w:r>
        <w:rPr>
          <w:i/>
          <w:iCs/>
        </w:rPr>
        <w:t>Porthole Cruise Magazine</w:t>
      </w:r>
      <w:r>
        <w:t xml:space="preserve">. “The name ‘Paul Gauguin’ is practically synonymous with the </w:t>
      </w:r>
      <w:r w:rsidR="00E9379D">
        <w:t>region</w:t>
      </w:r>
      <w:r w:rsidR="006F228C">
        <w:t>,</w:t>
      </w:r>
      <w:r>
        <w:t xml:space="preserve"> and those who have sailed on the ship recognize the meaningfulness of the experience.”</w:t>
      </w:r>
    </w:p>
    <w:p w:rsidR="00164D45" w:rsidRPr="008404EB" w:rsidRDefault="00164D45" w:rsidP="00D26F4E">
      <w:pPr>
        <w:autoSpaceDE w:val="0"/>
        <w:autoSpaceDN w:val="0"/>
        <w:spacing w:after="0" w:line="240" w:lineRule="auto"/>
        <w:jc w:val="both"/>
        <w:rPr>
          <w:rFonts w:asciiTheme="minorHAnsi" w:hAnsiTheme="minorHAnsi"/>
          <w:color w:val="000000"/>
        </w:rPr>
      </w:pPr>
      <w:r w:rsidRPr="009E014F">
        <w:rPr>
          <w:rFonts w:cs="Calibri"/>
          <w:i/>
          <w:color w:val="000000"/>
        </w:rPr>
        <w:t>The Gauguin’s</w:t>
      </w:r>
      <w:r>
        <w:rPr>
          <w:rFonts w:cs="Calibri"/>
          <w:color w:val="000000"/>
        </w:rPr>
        <w:t xml:space="preserve"> itineraries</w:t>
      </w:r>
      <w:r w:rsidRPr="009E014F">
        <w:rPr>
          <w:rFonts w:cs="Calibri"/>
          <w:color w:val="000000"/>
        </w:rPr>
        <w:t xml:space="preserve"> in French Polynesia and the South Pacific feature a host of exquisite islands with white-sand beaches, aqua lagoons, mist-laden mountains, and warm Polynesian culture. </w:t>
      </w:r>
      <w:r w:rsidR="00753B5F">
        <w:rPr>
          <w:rFonts w:cs="Calibri"/>
          <w:color w:val="000000"/>
        </w:rPr>
        <w:t>Itineraries in 2016</w:t>
      </w:r>
      <w:r w:rsidRPr="009E014F">
        <w:rPr>
          <w:rFonts w:cs="Calibri"/>
          <w:color w:val="000000"/>
        </w:rPr>
        <w:t xml:space="preserve"> include: 7-night </w:t>
      </w:r>
      <w:r w:rsidRPr="00F93B2A">
        <w:rPr>
          <w:rFonts w:cs="Calibri"/>
          <w:i/>
        </w:rPr>
        <w:t>Tahiti &amp; the Society Islands</w:t>
      </w:r>
      <w:r w:rsidRPr="00F93B2A">
        <w:rPr>
          <w:rFonts w:cs="Calibri"/>
        </w:rPr>
        <w:t>;</w:t>
      </w:r>
      <w:r w:rsidRPr="009E014F">
        <w:rPr>
          <w:rFonts w:cs="Calibri"/>
          <w:color w:val="000000"/>
        </w:rPr>
        <w:t xml:space="preserve"> 10-night </w:t>
      </w:r>
      <w:r w:rsidRPr="00F93B2A">
        <w:rPr>
          <w:rFonts w:cs="Calibri"/>
          <w:i/>
        </w:rPr>
        <w:t>Society Islands &amp; Tuamotus</w:t>
      </w:r>
      <w:r w:rsidRPr="009E014F">
        <w:rPr>
          <w:rFonts w:cs="Calibri"/>
          <w:color w:val="000000"/>
        </w:rPr>
        <w:t xml:space="preserve">; 11-night </w:t>
      </w:r>
      <w:r w:rsidRPr="00F93B2A">
        <w:rPr>
          <w:rFonts w:cs="Calibri"/>
          <w:i/>
        </w:rPr>
        <w:t>Cook Islands &amp; Society Islands</w:t>
      </w:r>
      <w:r w:rsidRPr="009E014F">
        <w:rPr>
          <w:rFonts w:cs="Calibri"/>
          <w:color w:val="000000"/>
        </w:rPr>
        <w:t>; and</w:t>
      </w:r>
      <w:r>
        <w:rPr>
          <w:rFonts w:cs="Calibri"/>
          <w:color w:val="000000"/>
        </w:rPr>
        <w:t xml:space="preserve"> </w:t>
      </w:r>
      <w:r w:rsidRPr="009E014F">
        <w:rPr>
          <w:rFonts w:cs="Calibri"/>
          <w:color w:val="000000"/>
        </w:rPr>
        <w:t xml:space="preserve">14-night </w:t>
      </w:r>
      <w:r w:rsidRPr="00F93B2A">
        <w:rPr>
          <w:rFonts w:cs="Calibri"/>
          <w:i/>
        </w:rPr>
        <w:t>Marquesas, Tuamotus &amp; Society Islands</w:t>
      </w:r>
      <w:r w:rsidRPr="009E014F">
        <w:rPr>
          <w:rFonts w:cs="Calibri"/>
          <w:color w:val="000000"/>
        </w:rPr>
        <w:t xml:space="preserve">. </w:t>
      </w:r>
      <w:r w:rsidRPr="009E014F">
        <w:rPr>
          <w:rFonts w:cs="Lucida Grande"/>
          <w:color w:val="000000"/>
        </w:rPr>
        <w:t>New</w:t>
      </w:r>
      <w:r w:rsidR="008404EB">
        <w:rPr>
          <w:rFonts w:cs="Lucida Grande"/>
          <w:color w:val="000000"/>
        </w:rPr>
        <w:t xml:space="preserve"> for 2016</w:t>
      </w:r>
      <w:r>
        <w:rPr>
          <w:rFonts w:cs="Lucida Grande"/>
          <w:color w:val="000000"/>
        </w:rPr>
        <w:t xml:space="preserve"> </w:t>
      </w:r>
      <w:r w:rsidR="008404EB">
        <w:rPr>
          <w:rFonts w:cs="Lucida Grande"/>
          <w:color w:val="000000"/>
        </w:rPr>
        <w:t xml:space="preserve">is </w:t>
      </w:r>
      <w:r w:rsidR="008404EB" w:rsidRPr="008404EB">
        <w:rPr>
          <w:rFonts w:asciiTheme="minorHAnsi" w:hAnsiTheme="minorHAnsi"/>
          <w:color w:val="000000"/>
        </w:rPr>
        <w:t xml:space="preserve">a </w:t>
      </w:r>
      <w:r w:rsidR="008404EB" w:rsidRPr="00F93B2A">
        <w:rPr>
          <w:rFonts w:asciiTheme="minorHAnsi" w:hAnsiTheme="minorHAnsi"/>
          <w:bCs/>
          <w:i/>
          <w:iCs/>
          <w:color w:val="000000"/>
        </w:rPr>
        <w:t>Tahiti, the Society Islands &amp; Tuamotus</w:t>
      </w:r>
      <w:r w:rsidR="008404EB" w:rsidRPr="008404EB">
        <w:rPr>
          <w:rFonts w:asciiTheme="minorHAnsi" w:hAnsiTheme="minorHAnsi"/>
          <w:color w:val="000000"/>
        </w:rPr>
        <w:t xml:space="preserve"> voyage</w:t>
      </w:r>
      <w:r w:rsidR="008404EB">
        <w:rPr>
          <w:rFonts w:asciiTheme="minorHAnsi" w:hAnsiTheme="minorHAnsi"/>
          <w:color w:val="000000"/>
        </w:rPr>
        <w:t xml:space="preserve"> that features a visit to two Polynesian archipelagos in just one week on a unique itinerary. Paul Gauguin Cruises will also be offering a special 11-night </w:t>
      </w:r>
      <w:r w:rsidR="008404EB" w:rsidRPr="00CD0645">
        <w:rPr>
          <w:rFonts w:asciiTheme="minorHAnsi" w:hAnsiTheme="minorHAnsi"/>
          <w:bCs/>
          <w:i/>
          <w:iCs/>
          <w:color w:val="000000"/>
        </w:rPr>
        <w:t>Society Islands &amp; Tuamotus</w:t>
      </w:r>
      <w:r w:rsidR="008404EB">
        <w:rPr>
          <w:rFonts w:asciiTheme="minorHAnsi" w:hAnsiTheme="minorHAnsi"/>
          <w:b/>
          <w:bCs/>
          <w:i/>
          <w:iCs/>
          <w:color w:val="000000"/>
        </w:rPr>
        <w:t xml:space="preserve"> </w:t>
      </w:r>
      <w:r w:rsidR="008404EB">
        <w:rPr>
          <w:rFonts w:asciiTheme="minorHAnsi" w:hAnsiTheme="minorHAnsi"/>
          <w:color w:val="000000"/>
        </w:rPr>
        <w:t>voyage which includes two days at the line’s private island paradise of Motu Mahana.</w:t>
      </w:r>
    </w:p>
    <w:p w:rsidR="008404EB" w:rsidRDefault="008404EB" w:rsidP="00D26F4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</w:p>
    <w:p w:rsidR="00164D45" w:rsidRPr="009E014F" w:rsidRDefault="00164D45" w:rsidP="00D26F4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</w:pPr>
      <w:r>
        <w:rPr>
          <w:rFonts w:cs="Lucida Grande"/>
          <w:color w:val="000000"/>
        </w:rPr>
        <w:t xml:space="preserve">Paul Gauguin Cruises </w:t>
      </w:r>
      <w:r w:rsidRPr="009E014F">
        <w:rPr>
          <w:rFonts w:cs="Calibri"/>
          <w:color w:val="000000"/>
        </w:rPr>
        <w:t>offers extraordinary value with savings of 50% off standard all-in</w:t>
      </w:r>
      <w:r w:rsidR="00753B5F">
        <w:rPr>
          <w:rFonts w:cs="Calibri"/>
          <w:color w:val="000000"/>
        </w:rPr>
        <w:t>clusive cruise fares on all 2016</w:t>
      </w:r>
      <w:r w:rsidRPr="009E014F">
        <w:rPr>
          <w:rFonts w:cs="Calibri"/>
          <w:color w:val="000000"/>
        </w:rPr>
        <w:t xml:space="preserve"> voyages, plus included </w:t>
      </w:r>
      <w:r w:rsidR="006F228C">
        <w:rPr>
          <w:rFonts w:cs="Calibri"/>
          <w:color w:val="000000"/>
        </w:rPr>
        <w:t xml:space="preserve">roundtrip </w:t>
      </w:r>
      <w:r w:rsidRPr="009E014F">
        <w:rPr>
          <w:rFonts w:cs="Calibri"/>
          <w:color w:val="000000"/>
        </w:rPr>
        <w:t xml:space="preserve">airfare from Los Angeles on itineraries on </w:t>
      </w:r>
      <w:r w:rsidRPr="00B17A7C">
        <w:rPr>
          <w:rFonts w:cs="Calibri"/>
          <w:i/>
          <w:color w:val="000000"/>
        </w:rPr>
        <w:t>The</w:t>
      </w:r>
      <w:r w:rsidRPr="009E014F">
        <w:rPr>
          <w:rFonts w:cs="Calibri"/>
          <w:i/>
          <w:color w:val="000000"/>
        </w:rPr>
        <w:t xml:space="preserve"> Gauguin</w:t>
      </w:r>
      <w:r w:rsidRPr="009E014F">
        <w:rPr>
          <w:rFonts w:cs="Calibri"/>
          <w:color w:val="000000"/>
        </w:rPr>
        <w:t>.</w:t>
      </w:r>
    </w:p>
    <w:p w:rsidR="00164D45" w:rsidRDefault="00164D45" w:rsidP="00D26F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164D45" w:rsidRPr="009E014F" w:rsidRDefault="00164D45" w:rsidP="00D26F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E014F">
        <w:rPr>
          <w:rFonts w:cs="Calibri"/>
          <w:color w:val="000000"/>
        </w:rPr>
        <w:t xml:space="preserve">For rates or more information on Paul Gauguin Cruises, please contact a Travel Professional, call 800-848-6172, or visit </w:t>
      </w:r>
      <w:hyperlink r:id="rId13" w:history="1">
        <w:r w:rsidRPr="009E014F">
          <w:rPr>
            <w:rStyle w:val="Hyperlink"/>
            <w:rFonts w:cs="Calibri"/>
          </w:rPr>
          <w:t>www.pgcruises.com</w:t>
        </w:r>
      </w:hyperlink>
      <w:r w:rsidRPr="009E014F">
        <w:rPr>
          <w:rFonts w:cs="Calibri"/>
          <w:color w:val="000000"/>
        </w:rPr>
        <w:t>.</w:t>
      </w:r>
    </w:p>
    <w:p w:rsidR="00164D45" w:rsidRPr="009E014F" w:rsidRDefault="00164D45" w:rsidP="00644E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9E014F">
        <w:rPr>
          <w:rFonts w:cs="Calibri"/>
        </w:rPr>
        <w:t>###</w:t>
      </w:r>
    </w:p>
    <w:p w:rsidR="00164D45" w:rsidRPr="009E014F" w:rsidRDefault="00164D45" w:rsidP="0052738A">
      <w:pPr>
        <w:spacing w:after="0" w:line="240" w:lineRule="auto"/>
        <w:jc w:val="both"/>
        <w:rPr>
          <w:rFonts w:cs="Calibri"/>
          <w:b/>
          <w:bCs/>
          <w:color w:val="000000"/>
        </w:rPr>
      </w:pPr>
      <w:r w:rsidRPr="009E014F">
        <w:rPr>
          <w:rFonts w:cs="Calibri"/>
          <w:b/>
          <w:bCs/>
          <w:color w:val="000000"/>
        </w:rPr>
        <w:t>About Paul Gauguin Cruises</w:t>
      </w:r>
    </w:p>
    <w:p w:rsidR="008404EB" w:rsidRDefault="008404EB" w:rsidP="008404EB">
      <w:pP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Owned by Pacific Beachcomber S.C., French Polynesia’s leading luxury hotel and cruise operator, Paul Gauguin Cruises operates the 5+-star cruise ship, the 332-guest m/s </w:t>
      </w:r>
      <w:r>
        <w:rPr>
          <w:i/>
          <w:iCs/>
          <w:color w:val="000000"/>
        </w:rPr>
        <w:t>Paul Gauguin</w:t>
      </w:r>
      <w:r>
        <w:rPr>
          <w:color w:val="000000"/>
        </w:rPr>
        <w:t xml:space="preserve">, providing a deluxe cruise experience tailored to the unparalleled wonders of Tahiti, French Polynesia, and the South Pacific. Paul Gauguin Cruises accolades include being voted #2 in the category of “Top Small Cruise Lines” in the </w:t>
      </w:r>
      <w:r>
        <w:rPr>
          <w:i/>
          <w:iCs/>
          <w:color w:val="000000"/>
        </w:rPr>
        <w:t xml:space="preserve">Condé Nast Traveler </w:t>
      </w:r>
      <w:r>
        <w:rPr>
          <w:color w:val="000000"/>
        </w:rPr>
        <w:t xml:space="preserve">2015 Readers’ Choice Awards. In addition, the line was voted by </w:t>
      </w:r>
      <w:r>
        <w:rPr>
          <w:i/>
          <w:iCs/>
          <w:color w:val="000000"/>
        </w:rPr>
        <w:t xml:space="preserve">Travel + Leisure </w:t>
      </w:r>
      <w:r>
        <w:rPr>
          <w:color w:val="000000"/>
        </w:rPr>
        <w:t xml:space="preserve">readers “#1 Small-Ship Cruise Line” </w:t>
      </w:r>
      <w:r>
        <w:rPr>
          <w:color w:val="000000"/>
        </w:rPr>
        <w:lastRenderedPageBreak/>
        <w:t xml:space="preserve">and “#1 Small-Ship Cruise Line for Families” in the </w:t>
      </w:r>
      <w:r>
        <w:rPr>
          <w:i/>
          <w:iCs/>
          <w:color w:val="000000"/>
        </w:rPr>
        <w:t xml:space="preserve">Travel + Leisure </w:t>
      </w:r>
      <w:r>
        <w:rPr>
          <w:color w:val="000000"/>
        </w:rPr>
        <w:t xml:space="preserve">2014 World’s Best Awards.  Recently, readers voted Paul Gauguin Cruises “#2 Small-Ship Ocean Cruise Line” in the </w:t>
      </w:r>
      <w:r>
        <w:rPr>
          <w:i/>
          <w:iCs/>
          <w:color w:val="000000"/>
        </w:rPr>
        <w:t>Travel + Leisure</w:t>
      </w:r>
      <w:r>
        <w:rPr>
          <w:color w:val="000000"/>
        </w:rPr>
        <w:t xml:space="preserve"> 2015 World’s Best Awards.</w:t>
      </w:r>
      <w:r>
        <w:t>†</w:t>
      </w:r>
    </w:p>
    <w:p w:rsidR="008404EB" w:rsidRPr="008404EB" w:rsidRDefault="008404EB" w:rsidP="008404EB">
      <w:pPr>
        <w:pStyle w:val="NormalWeb"/>
        <w:spacing w:line="120" w:lineRule="atLeast"/>
        <w:rPr>
          <w:rFonts w:ascii="Arial" w:hAnsi="Arial" w:cs="Arial"/>
          <w:sz w:val="16"/>
          <w:szCs w:val="16"/>
        </w:rPr>
      </w:pPr>
      <w:r w:rsidRPr="008404EB">
        <w:rPr>
          <w:sz w:val="16"/>
          <w:szCs w:val="16"/>
        </w:rPr>
        <w:t>†</w:t>
      </w:r>
      <w:r w:rsidRPr="008404EB">
        <w:rPr>
          <w:rStyle w:val="Emphasis"/>
          <w:rFonts w:ascii="Arial" w:hAnsi="Arial" w:cs="Arial"/>
          <w:sz w:val="16"/>
          <w:szCs w:val="16"/>
        </w:rPr>
        <w:t>From Travel + Leisure Magazine, August 2015 ©2015 Time Inc. Affluent Media</w:t>
      </w:r>
      <w:r w:rsidRPr="008404EB">
        <w:rPr>
          <w:rFonts w:ascii="Arial" w:hAnsi="Arial" w:cs="Arial"/>
          <w:sz w:val="16"/>
          <w:szCs w:val="16"/>
        </w:rPr>
        <w:t>. Used under license. Travel + Leisure</w:t>
      </w:r>
      <w:r w:rsidRPr="008404EB">
        <w:rPr>
          <w:rStyle w:val="Emphasis"/>
          <w:rFonts w:ascii="Arial" w:hAnsi="Arial" w:cs="Arial"/>
          <w:sz w:val="16"/>
          <w:szCs w:val="16"/>
        </w:rPr>
        <w:t xml:space="preserve"> and Time Inc. Affluent Media are not affiliated with, and do not endorse products or services of Paul Gauguin Cruises</w:t>
      </w:r>
      <w:r w:rsidRPr="008404EB">
        <w:rPr>
          <w:rFonts w:ascii="Arial" w:hAnsi="Arial" w:cs="Arial"/>
          <w:sz w:val="16"/>
          <w:szCs w:val="16"/>
        </w:rPr>
        <w:t xml:space="preserve">. </w:t>
      </w:r>
    </w:p>
    <w:p w:rsidR="00164D45" w:rsidRPr="009E014F" w:rsidRDefault="00164D45" w:rsidP="00D63DC7">
      <w:pPr>
        <w:spacing w:after="0" w:line="240" w:lineRule="auto"/>
        <w:rPr>
          <w:rFonts w:cs="Calibri"/>
          <w:b/>
          <w:bCs/>
          <w:color w:val="000000"/>
        </w:rPr>
      </w:pPr>
      <w:r w:rsidRPr="009E014F">
        <w:rPr>
          <w:rFonts w:cs="Calibri"/>
          <w:b/>
          <w:bCs/>
          <w:color w:val="000000"/>
        </w:rPr>
        <w:t>Media Contact:</w:t>
      </w:r>
    </w:p>
    <w:p w:rsidR="00164D45" w:rsidRPr="009E014F" w:rsidRDefault="00164D45" w:rsidP="00D63DC7">
      <w:pPr>
        <w:spacing w:after="0" w:line="240" w:lineRule="auto"/>
        <w:rPr>
          <w:rFonts w:cs="Calibri"/>
          <w:bCs/>
          <w:color w:val="000000"/>
        </w:rPr>
      </w:pPr>
      <w:r w:rsidRPr="009E014F">
        <w:rPr>
          <w:rFonts w:cs="Calibri"/>
          <w:bCs/>
          <w:color w:val="000000"/>
        </w:rPr>
        <w:t xml:space="preserve">Vanessa Bloy </w:t>
      </w:r>
    </w:p>
    <w:p w:rsidR="00164D45" w:rsidRPr="009E014F" w:rsidRDefault="00164D45" w:rsidP="00D63DC7">
      <w:pPr>
        <w:spacing w:after="0" w:line="240" w:lineRule="auto"/>
        <w:rPr>
          <w:rFonts w:cs="Calibri"/>
          <w:bCs/>
          <w:color w:val="000000"/>
        </w:rPr>
      </w:pPr>
      <w:r w:rsidRPr="009E014F">
        <w:rPr>
          <w:rFonts w:cs="Calibri"/>
          <w:bCs/>
          <w:color w:val="000000"/>
        </w:rPr>
        <w:t xml:space="preserve">Paul Gauguin Cruises </w:t>
      </w:r>
    </w:p>
    <w:p w:rsidR="00164D45" w:rsidRPr="009E014F" w:rsidRDefault="00164D45" w:rsidP="00D63DC7">
      <w:pPr>
        <w:spacing w:after="0" w:line="240" w:lineRule="auto"/>
        <w:rPr>
          <w:rFonts w:cs="Calibri"/>
          <w:bCs/>
          <w:color w:val="000000"/>
        </w:rPr>
      </w:pPr>
      <w:r w:rsidRPr="009E014F">
        <w:rPr>
          <w:rFonts w:cs="Calibri"/>
          <w:bCs/>
          <w:color w:val="000000"/>
        </w:rPr>
        <w:t xml:space="preserve">Director of Public Relations </w:t>
      </w:r>
    </w:p>
    <w:p w:rsidR="00164D45" w:rsidRPr="009E014F" w:rsidRDefault="00164D45" w:rsidP="00D63DC7">
      <w:pPr>
        <w:spacing w:after="0" w:line="240" w:lineRule="auto"/>
        <w:rPr>
          <w:rFonts w:cs="Calibri"/>
          <w:bCs/>
          <w:color w:val="000000"/>
        </w:rPr>
      </w:pPr>
      <w:r w:rsidRPr="009E014F">
        <w:rPr>
          <w:rFonts w:cs="Calibri"/>
          <w:bCs/>
          <w:color w:val="000000"/>
        </w:rPr>
        <w:t>(425) 440-6255</w:t>
      </w:r>
    </w:p>
    <w:p w:rsidR="00164D45" w:rsidRPr="009E014F" w:rsidRDefault="006D2B40" w:rsidP="00D63DC7">
      <w:pPr>
        <w:spacing w:after="0" w:line="240" w:lineRule="auto"/>
        <w:rPr>
          <w:rStyle w:val="Hyperlink"/>
          <w:rFonts w:cs="Calibri"/>
          <w:bCs/>
        </w:rPr>
      </w:pPr>
      <w:hyperlink r:id="rId14" w:history="1">
        <w:r w:rsidR="00164D45" w:rsidRPr="009E014F">
          <w:rPr>
            <w:rStyle w:val="Hyperlink"/>
            <w:rFonts w:cs="Calibri"/>
            <w:bCs/>
          </w:rPr>
          <w:t>vbloy@pgcruises.com</w:t>
        </w:r>
      </w:hyperlink>
    </w:p>
    <w:p w:rsidR="00164D45" w:rsidRDefault="00164D45" w:rsidP="00855FC2">
      <w:pPr>
        <w:spacing w:after="0"/>
      </w:pPr>
    </w:p>
    <w:sectPr w:rsidR="00164D45" w:rsidSect="00F94BF0">
      <w:pgSz w:w="12240" w:h="15840"/>
      <w:pgMar w:top="432" w:right="1008" w:bottom="576" w:left="1008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B40" w:rsidRDefault="006D2B40" w:rsidP="0052738A">
      <w:pPr>
        <w:spacing w:after="0" w:line="240" w:lineRule="auto"/>
      </w:pPr>
      <w:r>
        <w:separator/>
      </w:r>
    </w:p>
  </w:endnote>
  <w:endnote w:type="continuationSeparator" w:id="0">
    <w:p w:rsidR="006D2B40" w:rsidRDefault="006D2B40" w:rsidP="0052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B40" w:rsidRDefault="006D2B40" w:rsidP="0052738A">
      <w:pPr>
        <w:spacing w:after="0" w:line="240" w:lineRule="auto"/>
      </w:pPr>
      <w:r>
        <w:separator/>
      </w:r>
    </w:p>
  </w:footnote>
  <w:footnote w:type="continuationSeparator" w:id="0">
    <w:p w:rsidR="006D2B40" w:rsidRDefault="006D2B40" w:rsidP="00527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EE2"/>
    <w:multiLevelType w:val="hybridMultilevel"/>
    <w:tmpl w:val="D438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306EB"/>
    <w:multiLevelType w:val="hybridMultilevel"/>
    <w:tmpl w:val="3CCE1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A2CF6"/>
    <w:multiLevelType w:val="multilevel"/>
    <w:tmpl w:val="05E8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FC4988"/>
    <w:multiLevelType w:val="hybridMultilevel"/>
    <w:tmpl w:val="34FAD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96104"/>
    <w:multiLevelType w:val="hybridMultilevel"/>
    <w:tmpl w:val="62BC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95155"/>
    <w:multiLevelType w:val="multilevel"/>
    <w:tmpl w:val="F0AA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885620"/>
    <w:multiLevelType w:val="multilevel"/>
    <w:tmpl w:val="9D9CE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B1D2764"/>
    <w:multiLevelType w:val="hybridMultilevel"/>
    <w:tmpl w:val="DA1C1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F030B4"/>
    <w:multiLevelType w:val="hybridMultilevel"/>
    <w:tmpl w:val="677EE7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782342"/>
    <w:multiLevelType w:val="hybridMultilevel"/>
    <w:tmpl w:val="FBFEE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4575DA"/>
    <w:multiLevelType w:val="hybridMultilevel"/>
    <w:tmpl w:val="1B167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3936EF"/>
    <w:multiLevelType w:val="hybridMultilevel"/>
    <w:tmpl w:val="3F8AF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B6A7F75"/>
    <w:multiLevelType w:val="hybridMultilevel"/>
    <w:tmpl w:val="060A1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C2D38E6"/>
    <w:multiLevelType w:val="hybridMultilevel"/>
    <w:tmpl w:val="3322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7A7F28"/>
    <w:multiLevelType w:val="multilevel"/>
    <w:tmpl w:val="EDA6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01244E4"/>
    <w:multiLevelType w:val="hybridMultilevel"/>
    <w:tmpl w:val="33D0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C619BE"/>
    <w:multiLevelType w:val="hybridMultilevel"/>
    <w:tmpl w:val="8D102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8003A9"/>
    <w:multiLevelType w:val="hybridMultilevel"/>
    <w:tmpl w:val="C3C28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79C83BB0"/>
    <w:multiLevelType w:val="hybridMultilevel"/>
    <w:tmpl w:val="2AA215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9F32C53"/>
    <w:multiLevelType w:val="hybridMultilevel"/>
    <w:tmpl w:val="388CC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4"/>
  </w:num>
  <w:num w:numId="5">
    <w:abstractNumId w:val="15"/>
  </w:num>
  <w:num w:numId="6">
    <w:abstractNumId w:val="0"/>
  </w:num>
  <w:num w:numId="7">
    <w:abstractNumId w:val="10"/>
  </w:num>
  <w:num w:numId="8">
    <w:abstractNumId w:val="13"/>
  </w:num>
  <w:num w:numId="9">
    <w:abstractNumId w:val="4"/>
  </w:num>
  <w:num w:numId="10">
    <w:abstractNumId w:val="16"/>
  </w:num>
  <w:num w:numId="11">
    <w:abstractNumId w:val="7"/>
  </w:num>
  <w:num w:numId="12">
    <w:abstractNumId w:val="19"/>
  </w:num>
  <w:num w:numId="13">
    <w:abstractNumId w:val="9"/>
  </w:num>
  <w:num w:numId="14">
    <w:abstractNumId w:val="18"/>
  </w:num>
  <w:num w:numId="15">
    <w:abstractNumId w:val="17"/>
  </w:num>
  <w:num w:numId="16">
    <w:abstractNumId w:val="8"/>
  </w:num>
  <w:num w:numId="17">
    <w:abstractNumId w:val="12"/>
  </w:num>
  <w:num w:numId="18">
    <w:abstractNumId w:val="11"/>
  </w:num>
  <w:num w:numId="19">
    <w:abstractNumId w:val="1"/>
  </w:num>
  <w:num w:numId="2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mela Schweppe">
    <w15:presenceInfo w15:providerId="Windows Live" w15:userId="8b8abbcad75280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8A"/>
    <w:rsid w:val="00000224"/>
    <w:rsid w:val="000004F1"/>
    <w:rsid w:val="00001E22"/>
    <w:rsid w:val="00002AAB"/>
    <w:rsid w:val="00003511"/>
    <w:rsid w:val="0001186F"/>
    <w:rsid w:val="000139E4"/>
    <w:rsid w:val="00013BA8"/>
    <w:rsid w:val="00013EA1"/>
    <w:rsid w:val="0001680F"/>
    <w:rsid w:val="00023F54"/>
    <w:rsid w:val="00024CD2"/>
    <w:rsid w:val="00025F4E"/>
    <w:rsid w:val="00032F53"/>
    <w:rsid w:val="00033598"/>
    <w:rsid w:val="00037A95"/>
    <w:rsid w:val="000428E0"/>
    <w:rsid w:val="00052023"/>
    <w:rsid w:val="00054F50"/>
    <w:rsid w:val="000554D3"/>
    <w:rsid w:val="00055E99"/>
    <w:rsid w:val="00061879"/>
    <w:rsid w:val="00062A1C"/>
    <w:rsid w:val="000656F7"/>
    <w:rsid w:val="00066329"/>
    <w:rsid w:val="00067447"/>
    <w:rsid w:val="0007008A"/>
    <w:rsid w:val="000705FE"/>
    <w:rsid w:val="00070A4D"/>
    <w:rsid w:val="00070A8B"/>
    <w:rsid w:val="000715FB"/>
    <w:rsid w:val="000717DF"/>
    <w:rsid w:val="000723E1"/>
    <w:rsid w:val="00083B50"/>
    <w:rsid w:val="00083E89"/>
    <w:rsid w:val="00084002"/>
    <w:rsid w:val="000850DC"/>
    <w:rsid w:val="0008783E"/>
    <w:rsid w:val="000913EE"/>
    <w:rsid w:val="00093232"/>
    <w:rsid w:val="00093DFE"/>
    <w:rsid w:val="000969BE"/>
    <w:rsid w:val="000A29E4"/>
    <w:rsid w:val="000A516D"/>
    <w:rsid w:val="000B2694"/>
    <w:rsid w:val="000B53FA"/>
    <w:rsid w:val="000B66DC"/>
    <w:rsid w:val="000B7D07"/>
    <w:rsid w:val="000C31D5"/>
    <w:rsid w:val="000D2129"/>
    <w:rsid w:val="000D2DB0"/>
    <w:rsid w:val="000D4BB6"/>
    <w:rsid w:val="000D636B"/>
    <w:rsid w:val="000D6A07"/>
    <w:rsid w:val="000D74E4"/>
    <w:rsid w:val="000E077A"/>
    <w:rsid w:val="000E0EA4"/>
    <w:rsid w:val="000E12FE"/>
    <w:rsid w:val="000E270B"/>
    <w:rsid w:val="000E28D6"/>
    <w:rsid w:val="000E5911"/>
    <w:rsid w:val="000E69DE"/>
    <w:rsid w:val="000F0708"/>
    <w:rsid w:val="000F144A"/>
    <w:rsid w:val="000F25FB"/>
    <w:rsid w:val="000F4D80"/>
    <w:rsid w:val="00100C4B"/>
    <w:rsid w:val="0010387D"/>
    <w:rsid w:val="00111B23"/>
    <w:rsid w:val="00111C8A"/>
    <w:rsid w:val="0012101D"/>
    <w:rsid w:val="001217ED"/>
    <w:rsid w:val="001233D1"/>
    <w:rsid w:val="0012625F"/>
    <w:rsid w:val="00133C25"/>
    <w:rsid w:val="001341BC"/>
    <w:rsid w:val="001359B9"/>
    <w:rsid w:val="00136832"/>
    <w:rsid w:val="00144647"/>
    <w:rsid w:val="001455F7"/>
    <w:rsid w:val="00145B94"/>
    <w:rsid w:val="00151013"/>
    <w:rsid w:val="00152EE8"/>
    <w:rsid w:val="00155767"/>
    <w:rsid w:val="001562F2"/>
    <w:rsid w:val="001617D6"/>
    <w:rsid w:val="001623B4"/>
    <w:rsid w:val="001644DE"/>
    <w:rsid w:val="00164D34"/>
    <w:rsid w:val="00164D45"/>
    <w:rsid w:val="001666D9"/>
    <w:rsid w:val="00167974"/>
    <w:rsid w:val="00167E40"/>
    <w:rsid w:val="00174BD0"/>
    <w:rsid w:val="00176278"/>
    <w:rsid w:val="00182ECA"/>
    <w:rsid w:val="0018335B"/>
    <w:rsid w:val="00183873"/>
    <w:rsid w:val="00184827"/>
    <w:rsid w:val="00186519"/>
    <w:rsid w:val="001901B1"/>
    <w:rsid w:val="001A11B7"/>
    <w:rsid w:val="001A20D9"/>
    <w:rsid w:val="001A228B"/>
    <w:rsid w:val="001A2E25"/>
    <w:rsid w:val="001A2F34"/>
    <w:rsid w:val="001A38C2"/>
    <w:rsid w:val="001A52D6"/>
    <w:rsid w:val="001A5E3B"/>
    <w:rsid w:val="001B0FB2"/>
    <w:rsid w:val="001B197F"/>
    <w:rsid w:val="001B2527"/>
    <w:rsid w:val="001B32C8"/>
    <w:rsid w:val="001B561D"/>
    <w:rsid w:val="001B5DA7"/>
    <w:rsid w:val="001B6CEE"/>
    <w:rsid w:val="001B6E5A"/>
    <w:rsid w:val="001C0141"/>
    <w:rsid w:val="001C043F"/>
    <w:rsid w:val="001C055D"/>
    <w:rsid w:val="001C6492"/>
    <w:rsid w:val="001C7BF3"/>
    <w:rsid w:val="001D02C4"/>
    <w:rsid w:val="001D37E4"/>
    <w:rsid w:val="001E01A6"/>
    <w:rsid w:val="001E1D71"/>
    <w:rsid w:val="001E6B77"/>
    <w:rsid w:val="001F1164"/>
    <w:rsid w:val="001F1233"/>
    <w:rsid w:val="001F1452"/>
    <w:rsid w:val="001F2E42"/>
    <w:rsid w:val="001F640C"/>
    <w:rsid w:val="001F714C"/>
    <w:rsid w:val="001F7BB6"/>
    <w:rsid w:val="00200EBD"/>
    <w:rsid w:val="00203CDC"/>
    <w:rsid w:val="0020415C"/>
    <w:rsid w:val="002044A3"/>
    <w:rsid w:val="002056D5"/>
    <w:rsid w:val="00205F03"/>
    <w:rsid w:val="00206C7A"/>
    <w:rsid w:val="00207E16"/>
    <w:rsid w:val="00212164"/>
    <w:rsid w:val="0021396D"/>
    <w:rsid w:val="00216349"/>
    <w:rsid w:val="00217E20"/>
    <w:rsid w:val="002213E7"/>
    <w:rsid w:val="00231EF9"/>
    <w:rsid w:val="00233304"/>
    <w:rsid w:val="00234261"/>
    <w:rsid w:val="002352E0"/>
    <w:rsid w:val="00236797"/>
    <w:rsid w:val="00236BFA"/>
    <w:rsid w:val="00244BFE"/>
    <w:rsid w:val="00245E57"/>
    <w:rsid w:val="00251AF2"/>
    <w:rsid w:val="0025484B"/>
    <w:rsid w:val="00257F97"/>
    <w:rsid w:val="002616FC"/>
    <w:rsid w:val="0026635F"/>
    <w:rsid w:val="00267105"/>
    <w:rsid w:val="00267B21"/>
    <w:rsid w:val="00272788"/>
    <w:rsid w:val="00276DC8"/>
    <w:rsid w:val="00280C7E"/>
    <w:rsid w:val="00280E3C"/>
    <w:rsid w:val="002818F1"/>
    <w:rsid w:val="00281BDE"/>
    <w:rsid w:val="002820E1"/>
    <w:rsid w:val="00282469"/>
    <w:rsid w:val="0028589B"/>
    <w:rsid w:val="00287985"/>
    <w:rsid w:val="0029395F"/>
    <w:rsid w:val="00296731"/>
    <w:rsid w:val="002A09F4"/>
    <w:rsid w:val="002A224C"/>
    <w:rsid w:val="002A3084"/>
    <w:rsid w:val="002A3637"/>
    <w:rsid w:val="002A6B17"/>
    <w:rsid w:val="002A7B9F"/>
    <w:rsid w:val="002B2AD3"/>
    <w:rsid w:val="002B3CFF"/>
    <w:rsid w:val="002B665B"/>
    <w:rsid w:val="002B6AC5"/>
    <w:rsid w:val="002B7D7A"/>
    <w:rsid w:val="002C0467"/>
    <w:rsid w:val="002C0BFC"/>
    <w:rsid w:val="002C1BDA"/>
    <w:rsid w:val="002C231A"/>
    <w:rsid w:val="002C5D97"/>
    <w:rsid w:val="002C7464"/>
    <w:rsid w:val="002D104B"/>
    <w:rsid w:val="002D5054"/>
    <w:rsid w:val="002D5E3F"/>
    <w:rsid w:val="002E0A23"/>
    <w:rsid w:val="002E1B8C"/>
    <w:rsid w:val="002E2209"/>
    <w:rsid w:val="002E3177"/>
    <w:rsid w:val="002E44E9"/>
    <w:rsid w:val="002E5780"/>
    <w:rsid w:val="002E6DE9"/>
    <w:rsid w:val="002E70EA"/>
    <w:rsid w:val="002F359B"/>
    <w:rsid w:val="002F586E"/>
    <w:rsid w:val="002F6783"/>
    <w:rsid w:val="00300F60"/>
    <w:rsid w:val="00301341"/>
    <w:rsid w:val="003073DB"/>
    <w:rsid w:val="003115BD"/>
    <w:rsid w:val="003166BE"/>
    <w:rsid w:val="00316B02"/>
    <w:rsid w:val="003175C0"/>
    <w:rsid w:val="00320D1D"/>
    <w:rsid w:val="003224A9"/>
    <w:rsid w:val="00323921"/>
    <w:rsid w:val="0032466E"/>
    <w:rsid w:val="00325D22"/>
    <w:rsid w:val="00326FAE"/>
    <w:rsid w:val="003277A6"/>
    <w:rsid w:val="00327847"/>
    <w:rsid w:val="0033051F"/>
    <w:rsid w:val="003317A5"/>
    <w:rsid w:val="003325B8"/>
    <w:rsid w:val="00335050"/>
    <w:rsid w:val="00347002"/>
    <w:rsid w:val="003511CF"/>
    <w:rsid w:val="003529C6"/>
    <w:rsid w:val="00352C2A"/>
    <w:rsid w:val="00352C2B"/>
    <w:rsid w:val="003553DE"/>
    <w:rsid w:val="00356F28"/>
    <w:rsid w:val="003573A6"/>
    <w:rsid w:val="003618AE"/>
    <w:rsid w:val="003628CE"/>
    <w:rsid w:val="00362E55"/>
    <w:rsid w:val="00372678"/>
    <w:rsid w:val="00375190"/>
    <w:rsid w:val="00376C8F"/>
    <w:rsid w:val="00377B07"/>
    <w:rsid w:val="00384E83"/>
    <w:rsid w:val="003858A2"/>
    <w:rsid w:val="00385D63"/>
    <w:rsid w:val="00390A17"/>
    <w:rsid w:val="003A2917"/>
    <w:rsid w:val="003A36CB"/>
    <w:rsid w:val="003A6ABE"/>
    <w:rsid w:val="003B4A9C"/>
    <w:rsid w:val="003B7D0F"/>
    <w:rsid w:val="003C0CE3"/>
    <w:rsid w:val="003C0EB1"/>
    <w:rsid w:val="003C16E7"/>
    <w:rsid w:val="003C29D1"/>
    <w:rsid w:val="003C33F4"/>
    <w:rsid w:val="003C6F04"/>
    <w:rsid w:val="003D51EA"/>
    <w:rsid w:val="003D7035"/>
    <w:rsid w:val="003E26CC"/>
    <w:rsid w:val="003E4BDC"/>
    <w:rsid w:val="003E6C34"/>
    <w:rsid w:val="003F01F9"/>
    <w:rsid w:val="003F0288"/>
    <w:rsid w:val="003F05E6"/>
    <w:rsid w:val="003F28A2"/>
    <w:rsid w:val="003F490B"/>
    <w:rsid w:val="003F491B"/>
    <w:rsid w:val="003F49BD"/>
    <w:rsid w:val="004032E5"/>
    <w:rsid w:val="004061D6"/>
    <w:rsid w:val="00406C9E"/>
    <w:rsid w:val="00407BBC"/>
    <w:rsid w:val="004113E6"/>
    <w:rsid w:val="00411BD0"/>
    <w:rsid w:val="00413ADA"/>
    <w:rsid w:val="00415A77"/>
    <w:rsid w:val="0041771B"/>
    <w:rsid w:val="00417773"/>
    <w:rsid w:val="00417CB7"/>
    <w:rsid w:val="00420122"/>
    <w:rsid w:val="00425D0F"/>
    <w:rsid w:val="004266E5"/>
    <w:rsid w:val="004362E6"/>
    <w:rsid w:val="0043645E"/>
    <w:rsid w:val="00447686"/>
    <w:rsid w:val="004504F9"/>
    <w:rsid w:val="00452A95"/>
    <w:rsid w:val="0046237B"/>
    <w:rsid w:val="00467A8B"/>
    <w:rsid w:val="00475635"/>
    <w:rsid w:val="0047784F"/>
    <w:rsid w:val="00480DAC"/>
    <w:rsid w:val="00481215"/>
    <w:rsid w:val="00482F7E"/>
    <w:rsid w:val="00486BA0"/>
    <w:rsid w:val="0049195A"/>
    <w:rsid w:val="00492076"/>
    <w:rsid w:val="00493574"/>
    <w:rsid w:val="00494DB1"/>
    <w:rsid w:val="004A0A4C"/>
    <w:rsid w:val="004A5E37"/>
    <w:rsid w:val="004B008F"/>
    <w:rsid w:val="004B163E"/>
    <w:rsid w:val="004B25FE"/>
    <w:rsid w:val="004B531B"/>
    <w:rsid w:val="004B53B2"/>
    <w:rsid w:val="004C18EA"/>
    <w:rsid w:val="004C1C75"/>
    <w:rsid w:val="004C3D52"/>
    <w:rsid w:val="004C4876"/>
    <w:rsid w:val="004C7658"/>
    <w:rsid w:val="004D2E00"/>
    <w:rsid w:val="004D631C"/>
    <w:rsid w:val="004E0235"/>
    <w:rsid w:val="004E5AF2"/>
    <w:rsid w:val="004E6D83"/>
    <w:rsid w:val="004F24F3"/>
    <w:rsid w:val="004F37E9"/>
    <w:rsid w:val="004F56E3"/>
    <w:rsid w:val="004F5EBA"/>
    <w:rsid w:val="004F6A70"/>
    <w:rsid w:val="00501572"/>
    <w:rsid w:val="00503ADC"/>
    <w:rsid w:val="00504272"/>
    <w:rsid w:val="00515DFE"/>
    <w:rsid w:val="0052056E"/>
    <w:rsid w:val="0052738A"/>
    <w:rsid w:val="005306C5"/>
    <w:rsid w:val="005313D9"/>
    <w:rsid w:val="0053169C"/>
    <w:rsid w:val="005375CE"/>
    <w:rsid w:val="005405EB"/>
    <w:rsid w:val="0054454A"/>
    <w:rsid w:val="00545915"/>
    <w:rsid w:val="00551B74"/>
    <w:rsid w:val="0055254E"/>
    <w:rsid w:val="00553E1C"/>
    <w:rsid w:val="00562A6A"/>
    <w:rsid w:val="00564561"/>
    <w:rsid w:val="00564C0F"/>
    <w:rsid w:val="00565544"/>
    <w:rsid w:val="00566D39"/>
    <w:rsid w:val="00573737"/>
    <w:rsid w:val="00580AD4"/>
    <w:rsid w:val="00583767"/>
    <w:rsid w:val="005838CE"/>
    <w:rsid w:val="00592047"/>
    <w:rsid w:val="005922ED"/>
    <w:rsid w:val="00597AE0"/>
    <w:rsid w:val="005A3663"/>
    <w:rsid w:val="005A36C2"/>
    <w:rsid w:val="005A5360"/>
    <w:rsid w:val="005B2787"/>
    <w:rsid w:val="005B28D4"/>
    <w:rsid w:val="005B4381"/>
    <w:rsid w:val="005B57CD"/>
    <w:rsid w:val="005B5944"/>
    <w:rsid w:val="005B6090"/>
    <w:rsid w:val="005C2BE7"/>
    <w:rsid w:val="005C4967"/>
    <w:rsid w:val="005C51F2"/>
    <w:rsid w:val="005C7F2B"/>
    <w:rsid w:val="005D260C"/>
    <w:rsid w:val="005D2CEA"/>
    <w:rsid w:val="005D47B4"/>
    <w:rsid w:val="005D6058"/>
    <w:rsid w:val="005D6A6F"/>
    <w:rsid w:val="005E1BC7"/>
    <w:rsid w:val="005E2DFE"/>
    <w:rsid w:val="005E41AA"/>
    <w:rsid w:val="005E4A19"/>
    <w:rsid w:val="005E6D51"/>
    <w:rsid w:val="005F0429"/>
    <w:rsid w:val="005F370B"/>
    <w:rsid w:val="005F38EC"/>
    <w:rsid w:val="005F6331"/>
    <w:rsid w:val="0060200C"/>
    <w:rsid w:val="00602C1B"/>
    <w:rsid w:val="00603B43"/>
    <w:rsid w:val="006059B1"/>
    <w:rsid w:val="00610A71"/>
    <w:rsid w:val="00620EB9"/>
    <w:rsid w:val="00622F1F"/>
    <w:rsid w:val="00627D7D"/>
    <w:rsid w:val="006306A3"/>
    <w:rsid w:val="006350E9"/>
    <w:rsid w:val="00636821"/>
    <w:rsid w:val="00636FA1"/>
    <w:rsid w:val="006421D4"/>
    <w:rsid w:val="00642AD7"/>
    <w:rsid w:val="00644EAD"/>
    <w:rsid w:val="0064573A"/>
    <w:rsid w:val="00645BFC"/>
    <w:rsid w:val="00646313"/>
    <w:rsid w:val="006471F2"/>
    <w:rsid w:val="00650999"/>
    <w:rsid w:val="00652142"/>
    <w:rsid w:val="006534EB"/>
    <w:rsid w:val="00653E9E"/>
    <w:rsid w:val="00654162"/>
    <w:rsid w:val="00660ACB"/>
    <w:rsid w:val="006610C2"/>
    <w:rsid w:val="00664484"/>
    <w:rsid w:val="0066600E"/>
    <w:rsid w:val="006669AF"/>
    <w:rsid w:val="00666F0F"/>
    <w:rsid w:val="006700CC"/>
    <w:rsid w:val="00671882"/>
    <w:rsid w:val="0067217F"/>
    <w:rsid w:val="00674D76"/>
    <w:rsid w:val="006750E4"/>
    <w:rsid w:val="006766C8"/>
    <w:rsid w:val="006841A7"/>
    <w:rsid w:val="00686A8B"/>
    <w:rsid w:val="006875F5"/>
    <w:rsid w:val="006903FE"/>
    <w:rsid w:val="00690AA2"/>
    <w:rsid w:val="006916AA"/>
    <w:rsid w:val="006916E6"/>
    <w:rsid w:val="00691FD2"/>
    <w:rsid w:val="006920BE"/>
    <w:rsid w:val="00692397"/>
    <w:rsid w:val="00692FF0"/>
    <w:rsid w:val="00693EB0"/>
    <w:rsid w:val="006A1703"/>
    <w:rsid w:val="006A1C2A"/>
    <w:rsid w:val="006A1C65"/>
    <w:rsid w:val="006A1CAE"/>
    <w:rsid w:val="006A2D15"/>
    <w:rsid w:val="006A2E47"/>
    <w:rsid w:val="006A7A82"/>
    <w:rsid w:val="006A7E35"/>
    <w:rsid w:val="006B28CB"/>
    <w:rsid w:val="006B2CAE"/>
    <w:rsid w:val="006B7A32"/>
    <w:rsid w:val="006C590C"/>
    <w:rsid w:val="006D23DC"/>
    <w:rsid w:val="006D27DD"/>
    <w:rsid w:val="006D2B40"/>
    <w:rsid w:val="006D53F1"/>
    <w:rsid w:val="006D602B"/>
    <w:rsid w:val="006D67DA"/>
    <w:rsid w:val="006E27A6"/>
    <w:rsid w:val="006E64A5"/>
    <w:rsid w:val="006E7A74"/>
    <w:rsid w:val="006F0539"/>
    <w:rsid w:val="006F228C"/>
    <w:rsid w:val="006F5D52"/>
    <w:rsid w:val="007124E5"/>
    <w:rsid w:val="007132D6"/>
    <w:rsid w:val="00715579"/>
    <w:rsid w:val="00715C5A"/>
    <w:rsid w:val="00717B42"/>
    <w:rsid w:val="00720664"/>
    <w:rsid w:val="007217A0"/>
    <w:rsid w:val="00722EC9"/>
    <w:rsid w:val="007247C2"/>
    <w:rsid w:val="007261F7"/>
    <w:rsid w:val="007267B7"/>
    <w:rsid w:val="00726BCC"/>
    <w:rsid w:val="00727F62"/>
    <w:rsid w:val="00731576"/>
    <w:rsid w:val="00732654"/>
    <w:rsid w:val="00735DD1"/>
    <w:rsid w:val="00743933"/>
    <w:rsid w:val="00743B3C"/>
    <w:rsid w:val="00747041"/>
    <w:rsid w:val="00751691"/>
    <w:rsid w:val="00752C7D"/>
    <w:rsid w:val="00753B5F"/>
    <w:rsid w:val="00754B86"/>
    <w:rsid w:val="00760547"/>
    <w:rsid w:val="00762496"/>
    <w:rsid w:val="007627AF"/>
    <w:rsid w:val="007627DD"/>
    <w:rsid w:val="00766634"/>
    <w:rsid w:val="0076680D"/>
    <w:rsid w:val="0076784D"/>
    <w:rsid w:val="007701CB"/>
    <w:rsid w:val="00770FED"/>
    <w:rsid w:val="00773F41"/>
    <w:rsid w:val="007748E9"/>
    <w:rsid w:val="00775994"/>
    <w:rsid w:val="00780D57"/>
    <w:rsid w:val="007818D3"/>
    <w:rsid w:val="0078773F"/>
    <w:rsid w:val="00790862"/>
    <w:rsid w:val="00793065"/>
    <w:rsid w:val="00794941"/>
    <w:rsid w:val="0079770F"/>
    <w:rsid w:val="007977E9"/>
    <w:rsid w:val="007A0C37"/>
    <w:rsid w:val="007A1CC4"/>
    <w:rsid w:val="007A4521"/>
    <w:rsid w:val="007A5180"/>
    <w:rsid w:val="007A678D"/>
    <w:rsid w:val="007A70A4"/>
    <w:rsid w:val="007B5E7F"/>
    <w:rsid w:val="007B6F26"/>
    <w:rsid w:val="007C65EA"/>
    <w:rsid w:val="007C6A6F"/>
    <w:rsid w:val="007C7CA7"/>
    <w:rsid w:val="007C7FCE"/>
    <w:rsid w:val="007D002C"/>
    <w:rsid w:val="007D1C9D"/>
    <w:rsid w:val="007D2C91"/>
    <w:rsid w:val="007D51B3"/>
    <w:rsid w:val="007D548D"/>
    <w:rsid w:val="007E0199"/>
    <w:rsid w:val="007E0D31"/>
    <w:rsid w:val="007E43E3"/>
    <w:rsid w:val="007E73BF"/>
    <w:rsid w:val="007F29AA"/>
    <w:rsid w:val="007F2DD9"/>
    <w:rsid w:val="007F2EF8"/>
    <w:rsid w:val="007F3325"/>
    <w:rsid w:val="007F37B5"/>
    <w:rsid w:val="007F438B"/>
    <w:rsid w:val="007F61F2"/>
    <w:rsid w:val="007F6DD2"/>
    <w:rsid w:val="007F7662"/>
    <w:rsid w:val="007F773D"/>
    <w:rsid w:val="00800226"/>
    <w:rsid w:val="008014F6"/>
    <w:rsid w:val="00801BE8"/>
    <w:rsid w:val="00803628"/>
    <w:rsid w:val="00804D3C"/>
    <w:rsid w:val="00805FBC"/>
    <w:rsid w:val="00807EF3"/>
    <w:rsid w:val="00810863"/>
    <w:rsid w:val="00810D6F"/>
    <w:rsid w:val="0081133E"/>
    <w:rsid w:val="00811C40"/>
    <w:rsid w:val="00812432"/>
    <w:rsid w:val="00813ADE"/>
    <w:rsid w:val="008164B2"/>
    <w:rsid w:val="0081737F"/>
    <w:rsid w:val="0082021A"/>
    <w:rsid w:val="00820964"/>
    <w:rsid w:val="008224BF"/>
    <w:rsid w:val="00823B8D"/>
    <w:rsid w:val="0082420E"/>
    <w:rsid w:val="0082538A"/>
    <w:rsid w:val="008323B5"/>
    <w:rsid w:val="00832E84"/>
    <w:rsid w:val="0083445C"/>
    <w:rsid w:val="008404EB"/>
    <w:rsid w:val="008432D5"/>
    <w:rsid w:val="00843998"/>
    <w:rsid w:val="00843B4D"/>
    <w:rsid w:val="008516FB"/>
    <w:rsid w:val="00855FC2"/>
    <w:rsid w:val="00864F1B"/>
    <w:rsid w:val="00866D1C"/>
    <w:rsid w:val="008706BF"/>
    <w:rsid w:val="008717A3"/>
    <w:rsid w:val="00871A62"/>
    <w:rsid w:val="00873F1B"/>
    <w:rsid w:val="008756A8"/>
    <w:rsid w:val="00883005"/>
    <w:rsid w:val="00890B5D"/>
    <w:rsid w:val="00896862"/>
    <w:rsid w:val="00896DDE"/>
    <w:rsid w:val="008A1C72"/>
    <w:rsid w:val="008A1D88"/>
    <w:rsid w:val="008B23A4"/>
    <w:rsid w:val="008B332A"/>
    <w:rsid w:val="008B3F89"/>
    <w:rsid w:val="008B6919"/>
    <w:rsid w:val="008C3471"/>
    <w:rsid w:val="008C4712"/>
    <w:rsid w:val="008C4D0A"/>
    <w:rsid w:val="008C679A"/>
    <w:rsid w:val="008C789D"/>
    <w:rsid w:val="008C7CC2"/>
    <w:rsid w:val="008D4681"/>
    <w:rsid w:val="008D5F71"/>
    <w:rsid w:val="008E04AF"/>
    <w:rsid w:val="008E0515"/>
    <w:rsid w:val="008E4D5D"/>
    <w:rsid w:val="008E5A96"/>
    <w:rsid w:val="008E642F"/>
    <w:rsid w:val="008F738A"/>
    <w:rsid w:val="008F7ABE"/>
    <w:rsid w:val="0090136D"/>
    <w:rsid w:val="00902E4F"/>
    <w:rsid w:val="00903487"/>
    <w:rsid w:val="009038AE"/>
    <w:rsid w:val="00904A55"/>
    <w:rsid w:val="00907B5D"/>
    <w:rsid w:val="00911DA9"/>
    <w:rsid w:val="0091262A"/>
    <w:rsid w:val="00914563"/>
    <w:rsid w:val="009148C8"/>
    <w:rsid w:val="00914922"/>
    <w:rsid w:val="009149FD"/>
    <w:rsid w:val="00917478"/>
    <w:rsid w:val="00920A82"/>
    <w:rsid w:val="009227C1"/>
    <w:rsid w:val="009230E9"/>
    <w:rsid w:val="00923271"/>
    <w:rsid w:val="00931C6A"/>
    <w:rsid w:val="00932944"/>
    <w:rsid w:val="00934107"/>
    <w:rsid w:val="009347BB"/>
    <w:rsid w:val="009362E1"/>
    <w:rsid w:val="009369A0"/>
    <w:rsid w:val="00945402"/>
    <w:rsid w:val="00945B7C"/>
    <w:rsid w:val="00952C8A"/>
    <w:rsid w:val="00952EBD"/>
    <w:rsid w:val="0095516F"/>
    <w:rsid w:val="00957A29"/>
    <w:rsid w:val="00962A10"/>
    <w:rsid w:val="00963292"/>
    <w:rsid w:val="0096535D"/>
    <w:rsid w:val="00967299"/>
    <w:rsid w:val="00970909"/>
    <w:rsid w:val="00971D86"/>
    <w:rsid w:val="00980BB6"/>
    <w:rsid w:val="00982F2A"/>
    <w:rsid w:val="00983E09"/>
    <w:rsid w:val="00987F48"/>
    <w:rsid w:val="00994A7C"/>
    <w:rsid w:val="00994B4A"/>
    <w:rsid w:val="00995AB2"/>
    <w:rsid w:val="00997051"/>
    <w:rsid w:val="00997249"/>
    <w:rsid w:val="009A3406"/>
    <w:rsid w:val="009A37E5"/>
    <w:rsid w:val="009A48D7"/>
    <w:rsid w:val="009A4C7B"/>
    <w:rsid w:val="009A7911"/>
    <w:rsid w:val="009B08B6"/>
    <w:rsid w:val="009B289F"/>
    <w:rsid w:val="009B3AF7"/>
    <w:rsid w:val="009B4667"/>
    <w:rsid w:val="009B4C2A"/>
    <w:rsid w:val="009B5654"/>
    <w:rsid w:val="009B61E9"/>
    <w:rsid w:val="009B6F35"/>
    <w:rsid w:val="009C031B"/>
    <w:rsid w:val="009D0EE9"/>
    <w:rsid w:val="009E014F"/>
    <w:rsid w:val="009E044F"/>
    <w:rsid w:val="009E2215"/>
    <w:rsid w:val="009E5151"/>
    <w:rsid w:val="009E5577"/>
    <w:rsid w:val="009E57BF"/>
    <w:rsid w:val="009E609B"/>
    <w:rsid w:val="009E6B62"/>
    <w:rsid w:val="00A013CE"/>
    <w:rsid w:val="00A02841"/>
    <w:rsid w:val="00A059FB"/>
    <w:rsid w:val="00A05FD5"/>
    <w:rsid w:val="00A060C1"/>
    <w:rsid w:val="00A06D86"/>
    <w:rsid w:val="00A07550"/>
    <w:rsid w:val="00A14642"/>
    <w:rsid w:val="00A16308"/>
    <w:rsid w:val="00A16364"/>
    <w:rsid w:val="00A172B2"/>
    <w:rsid w:val="00A20482"/>
    <w:rsid w:val="00A215A0"/>
    <w:rsid w:val="00A215CF"/>
    <w:rsid w:val="00A311E9"/>
    <w:rsid w:val="00A33E8E"/>
    <w:rsid w:val="00A374C8"/>
    <w:rsid w:val="00A4073B"/>
    <w:rsid w:val="00A4196A"/>
    <w:rsid w:val="00A419A9"/>
    <w:rsid w:val="00A42F4A"/>
    <w:rsid w:val="00A43377"/>
    <w:rsid w:val="00A43EA3"/>
    <w:rsid w:val="00A44F86"/>
    <w:rsid w:val="00A4768C"/>
    <w:rsid w:val="00A47E50"/>
    <w:rsid w:val="00A52159"/>
    <w:rsid w:val="00A5400E"/>
    <w:rsid w:val="00A61410"/>
    <w:rsid w:val="00A62A4B"/>
    <w:rsid w:val="00A67B54"/>
    <w:rsid w:val="00A70168"/>
    <w:rsid w:val="00A70BF6"/>
    <w:rsid w:val="00A717B2"/>
    <w:rsid w:val="00A83EA2"/>
    <w:rsid w:val="00A8659F"/>
    <w:rsid w:val="00A90294"/>
    <w:rsid w:val="00A90BE9"/>
    <w:rsid w:val="00A90D99"/>
    <w:rsid w:val="00A9650D"/>
    <w:rsid w:val="00A9784A"/>
    <w:rsid w:val="00AA238C"/>
    <w:rsid w:val="00AB12B3"/>
    <w:rsid w:val="00AB2D49"/>
    <w:rsid w:val="00AB3CFF"/>
    <w:rsid w:val="00AB408F"/>
    <w:rsid w:val="00AB52D8"/>
    <w:rsid w:val="00AB7332"/>
    <w:rsid w:val="00AC1F3C"/>
    <w:rsid w:val="00AC40F1"/>
    <w:rsid w:val="00AC4C09"/>
    <w:rsid w:val="00AC52FD"/>
    <w:rsid w:val="00AC63D2"/>
    <w:rsid w:val="00AC6421"/>
    <w:rsid w:val="00AD18AF"/>
    <w:rsid w:val="00AE4B58"/>
    <w:rsid w:val="00AF0070"/>
    <w:rsid w:val="00AF29D8"/>
    <w:rsid w:val="00AF3805"/>
    <w:rsid w:val="00B002A5"/>
    <w:rsid w:val="00B00353"/>
    <w:rsid w:val="00B004B4"/>
    <w:rsid w:val="00B00861"/>
    <w:rsid w:val="00B0148B"/>
    <w:rsid w:val="00B024C9"/>
    <w:rsid w:val="00B0743F"/>
    <w:rsid w:val="00B13962"/>
    <w:rsid w:val="00B1767B"/>
    <w:rsid w:val="00B17A7C"/>
    <w:rsid w:val="00B2206A"/>
    <w:rsid w:val="00B23958"/>
    <w:rsid w:val="00B23CF3"/>
    <w:rsid w:val="00B2648A"/>
    <w:rsid w:val="00B34676"/>
    <w:rsid w:val="00B366AE"/>
    <w:rsid w:val="00B37C3D"/>
    <w:rsid w:val="00B403C9"/>
    <w:rsid w:val="00B40AC5"/>
    <w:rsid w:val="00B41549"/>
    <w:rsid w:val="00B4686D"/>
    <w:rsid w:val="00B478DB"/>
    <w:rsid w:val="00B5171A"/>
    <w:rsid w:val="00B533B3"/>
    <w:rsid w:val="00B55677"/>
    <w:rsid w:val="00B5661B"/>
    <w:rsid w:val="00B57AE5"/>
    <w:rsid w:val="00B606DF"/>
    <w:rsid w:val="00B60F10"/>
    <w:rsid w:val="00B621F2"/>
    <w:rsid w:val="00B64427"/>
    <w:rsid w:val="00B65001"/>
    <w:rsid w:val="00B67FB4"/>
    <w:rsid w:val="00B712FD"/>
    <w:rsid w:val="00B713BF"/>
    <w:rsid w:val="00B72B53"/>
    <w:rsid w:val="00B73377"/>
    <w:rsid w:val="00B74192"/>
    <w:rsid w:val="00B7679E"/>
    <w:rsid w:val="00B80CF1"/>
    <w:rsid w:val="00B80FFE"/>
    <w:rsid w:val="00B8349D"/>
    <w:rsid w:val="00B84A01"/>
    <w:rsid w:val="00B87881"/>
    <w:rsid w:val="00B925F3"/>
    <w:rsid w:val="00B93583"/>
    <w:rsid w:val="00B95D50"/>
    <w:rsid w:val="00BA18CD"/>
    <w:rsid w:val="00BA29B8"/>
    <w:rsid w:val="00BA2EC7"/>
    <w:rsid w:val="00BA644F"/>
    <w:rsid w:val="00BA691D"/>
    <w:rsid w:val="00BB1782"/>
    <w:rsid w:val="00BB5CF7"/>
    <w:rsid w:val="00BB6D7F"/>
    <w:rsid w:val="00BB7E6E"/>
    <w:rsid w:val="00BC4E06"/>
    <w:rsid w:val="00BD191C"/>
    <w:rsid w:val="00BD2273"/>
    <w:rsid w:val="00BE419A"/>
    <w:rsid w:val="00BE5199"/>
    <w:rsid w:val="00BE629D"/>
    <w:rsid w:val="00BF600F"/>
    <w:rsid w:val="00BF638C"/>
    <w:rsid w:val="00BF696F"/>
    <w:rsid w:val="00C026AE"/>
    <w:rsid w:val="00C050FE"/>
    <w:rsid w:val="00C056FF"/>
    <w:rsid w:val="00C05BCC"/>
    <w:rsid w:val="00C06612"/>
    <w:rsid w:val="00C13596"/>
    <w:rsid w:val="00C1726E"/>
    <w:rsid w:val="00C2049F"/>
    <w:rsid w:val="00C22B68"/>
    <w:rsid w:val="00C25722"/>
    <w:rsid w:val="00C336BC"/>
    <w:rsid w:val="00C34C5D"/>
    <w:rsid w:val="00C36737"/>
    <w:rsid w:val="00C37D51"/>
    <w:rsid w:val="00C42936"/>
    <w:rsid w:val="00C435F7"/>
    <w:rsid w:val="00C47742"/>
    <w:rsid w:val="00C5141B"/>
    <w:rsid w:val="00C5596D"/>
    <w:rsid w:val="00C559F1"/>
    <w:rsid w:val="00C56666"/>
    <w:rsid w:val="00C70510"/>
    <w:rsid w:val="00C72256"/>
    <w:rsid w:val="00C7385B"/>
    <w:rsid w:val="00C75D15"/>
    <w:rsid w:val="00C76F81"/>
    <w:rsid w:val="00C90E0C"/>
    <w:rsid w:val="00C9476E"/>
    <w:rsid w:val="00C959DD"/>
    <w:rsid w:val="00C973E0"/>
    <w:rsid w:val="00C97BA1"/>
    <w:rsid w:val="00CA2B49"/>
    <w:rsid w:val="00CA32DF"/>
    <w:rsid w:val="00CA3C6E"/>
    <w:rsid w:val="00CA40FC"/>
    <w:rsid w:val="00CA66B5"/>
    <w:rsid w:val="00CB1440"/>
    <w:rsid w:val="00CB16F2"/>
    <w:rsid w:val="00CB497E"/>
    <w:rsid w:val="00CB5C9A"/>
    <w:rsid w:val="00CB6FAD"/>
    <w:rsid w:val="00CC0E06"/>
    <w:rsid w:val="00CC1854"/>
    <w:rsid w:val="00CC21DB"/>
    <w:rsid w:val="00CC461B"/>
    <w:rsid w:val="00CC589E"/>
    <w:rsid w:val="00CC77C2"/>
    <w:rsid w:val="00CD0645"/>
    <w:rsid w:val="00CD0EEA"/>
    <w:rsid w:val="00CD7904"/>
    <w:rsid w:val="00CE0230"/>
    <w:rsid w:val="00CE19BF"/>
    <w:rsid w:val="00CE745F"/>
    <w:rsid w:val="00CF1F62"/>
    <w:rsid w:val="00CF4758"/>
    <w:rsid w:val="00CF7A28"/>
    <w:rsid w:val="00D010BF"/>
    <w:rsid w:val="00D01FE2"/>
    <w:rsid w:val="00D032D0"/>
    <w:rsid w:val="00D03741"/>
    <w:rsid w:val="00D057AE"/>
    <w:rsid w:val="00D110DD"/>
    <w:rsid w:val="00D135A1"/>
    <w:rsid w:val="00D21F9E"/>
    <w:rsid w:val="00D24F29"/>
    <w:rsid w:val="00D26F4E"/>
    <w:rsid w:val="00D30974"/>
    <w:rsid w:val="00D3697A"/>
    <w:rsid w:val="00D37007"/>
    <w:rsid w:val="00D3781D"/>
    <w:rsid w:val="00D40738"/>
    <w:rsid w:val="00D47594"/>
    <w:rsid w:val="00D4776C"/>
    <w:rsid w:val="00D47B90"/>
    <w:rsid w:val="00D52448"/>
    <w:rsid w:val="00D56ABC"/>
    <w:rsid w:val="00D57F13"/>
    <w:rsid w:val="00D63DC7"/>
    <w:rsid w:val="00D724C5"/>
    <w:rsid w:val="00D733C8"/>
    <w:rsid w:val="00D73835"/>
    <w:rsid w:val="00D75613"/>
    <w:rsid w:val="00D76D7F"/>
    <w:rsid w:val="00D85E53"/>
    <w:rsid w:val="00D90266"/>
    <w:rsid w:val="00D9566D"/>
    <w:rsid w:val="00D979F2"/>
    <w:rsid w:val="00D97DD7"/>
    <w:rsid w:val="00DA0C2A"/>
    <w:rsid w:val="00DA2263"/>
    <w:rsid w:val="00DB5267"/>
    <w:rsid w:val="00DB7969"/>
    <w:rsid w:val="00DB7E56"/>
    <w:rsid w:val="00DC0B0F"/>
    <w:rsid w:val="00DC2FEE"/>
    <w:rsid w:val="00DC38F3"/>
    <w:rsid w:val="00DC563A"/>
    <w:rsid w:val="00DC7B68"/>
    <w:rsid w:val="00DD11AF"/>
    <w:rsid w:val="00DD11FE"/>
    <w:rsid w:val="00DD1B6F"/>
    <w:rsid w:val="00DD1F1E"/>
    <w:rsid w:val="00DD6B8D"/>
    <w:rsid w:val="00DE4E82"/>
    <w:rsid w:val="00DE5E9D"/>
    <w:rsid w:val="00DE7704"/>
    <w:rsid w:val="00DF100F"/>
    <w:rsid w:val="00DF2E4E"/>
    <w:rsid w:val="00DF6D10"/>
    <w:rsid w:val="00DF7863"/>
    <w:rsid w:val="00DF7A52"/>
    <w:rsid w:val="00E006F2"/>
    <w:rsid w:val="00E01696"/>
    <w:rsid w:val="00E01FFB"/>
    <w:rsid w:val="00E028BA"/>
    <w:rsid w:val="00E04607"/>
    <w:rsid w:val="00E06032"/>
    <w:rsid w:val="00E102A1"/>
    <w:rsid w:val="00E1119D"/>
    <w:rsid w:val="00E12B8B"/>
    <w:rsid w:val="00E15FAF"/>
    <w:rsid w:val="00E16906"/>
    <w:rsid w:val="00E16DCA"/>
    <w:rsid w:val="00E202C9"/>
    <w:rsid w:val="00E2087D"/>
    <w:rsid w:val="00E21922"/>
    <w:rsid w:val="00E2279B"/>
    <w:rsid w:val="00E2552F"/>
    <w:rsid w:val="00E2630F"/>
    <w:rsid w:val="00E30087"/>
    <w:rsid w:val="00E32A5A"/>
    <w:rsid w:val="00E34F92"/>
    <w:rsid w:val="00E357CA"/>
    <w:rsid w:val="00E360AC"/>
    <w:rsid w:val="00E40523"/>
    <w:rsid w:val="00E41549"/>
    <w:rsid w:val="00E417F3"/>
    <w:rsid w:val="00E429F5"/>
    <w:rsid w:val="00E46FC9"/>
    <w:rsid w:val="00E47CDA"/>
    <w:rsid w:val="00E50756"/>
    <w:rsid w:val="00E54107"/>
    <w:rsid w:val="00E551D2"/>
    <w:rsid w:val="00E5697C"/>
    <w:rsid w:val="00E57CF9"/>
    <w:rsid w:val="00E60B35"/>
    <w:rsid w:val="00E62720"/>
    <w:rsid w:val="00E62C43"/>
    <w:rsid w:val="00E65370"/>
    <w:rsid w:val="00E6652D"/>
    <w:rsid w:val="00E71CC9"/>
    <w:rsid w:val="00E73145"/>
    <w:rsid w:val="00E7447D"/>
    <w:rsid w:val="00E767EA"/>
    <w:rsid w:val="00E80C09"/>
    <w:rsid w:val="00E84480"/>
    <w:rsid w:val="00E863FE"/>
    <w:rsid w:val="00E900CB"/>
    <w:rsid w:val="00E915F3"/>
    <w:rsid w:val="00E91DD3"/>
    <w:rsid w:val="00E92A8E"/>
    <w:rsid w:val="00E9379D"/>
    <w:rsid w:val="00E942A0"/>
    <w:rsid w:val="00E9667C"/>
    <w:rsid w:val="00EA042B"/>
    <w:rsid w:val="00EA1AB9"/>
    <w:rsid w:val="00EA3217"/>
    <w:rsid w:val="00EA4155"/>
    <w:rsid w:val="00EA536F"/>
    <w:rsid w:val="00EA63F6"/>
    <w:rsid w:val="00EA68D6"/>
    <w:rsid w:val="00EB7E4E"/>
    <w:rsid w:val="00EC0CB3"/>
    <w:rsid w:val="00EC1048"/>
    <w:rsid w:val="00EC2F6C"/>
    <w:rsid w:val="00EC3EE2"/>
    <w:rsid w:val="00EC4D08"/>
    <w:rsid w:val="00EC5EDA"/>
    <w:rsid w:val="00EC713A"/>
    <w:rsid w:val="00ED2D51"/>
    <w:rsid w:val="00ED2ECF"/>
    <w:rsid w:val="00ED7FFA"/>
    <w:rsid w:val="00EE50E2"/>
    <w:rsid w:val="00EE5CF4"/>
    <w:rsid w:val="00EE742B"/>
    <w:rsid w:val="00EF1FA6"/>
    <w:rsid w:val="00EF4374"/>
    <w:rsid w:val="00EF53E1"/>
    <w:rsid w:val="00F01D37"/>
    <w:rsid w:val="00F028C5"/>
    <w:rsid w:val="00F03569"/>
    <w:rsid w:val="00F04AFF"/>
    <w:rsid w:val="00F05468"/>
    <w:rsid w:val="00F06187"/>
    <w:rsid w:val="00F06E0B"/>
    <w:rsid w:val="00F078CF"/>
    <w:rsid w:val="00F07C18"/>
    <w:rsid w:val="00F07EF4"/>
    <w:rsid w:val="00F07F36"/>
    <w:rsid w:val="00F12CA3"/>
    <w:rsid w:val="00F164AE"/>
    <w:rsid w:val="00F16E0E"/>
    <w:rsid w:val="00F16E15"/>
    <w:rsid w:val="00F17E57"/>
    <w:rsid w:val="00F21E6A"/>
    <w:rsid w:val="00F2269A"/>
    <w:rsid w:val="00F24B60"/>
    <w:rsid w:val="00F2720E"/>
    <w:rsid w:val="00F3214C"/>
    <w:rsid w:val="00F32B8E"/>
    <w:rsid w:val="00F33CA7"/>
    <w:rsid w:val="00F375F7"/>
    <w:rsid w:val="00F4326A"/>
    <w:rsid w:val="00F454D2"/>
    <w:rsid w:val="00F466C2"/>
    <w:rsid w:val="00F47366"/>
    <w:rsid w:val="00F47A79"/>
    <w:rsid w:val="00F47F64"/>
    <w:rsid w:val="00F51032"/>
    <w:rsid w:val="00F53136"/>
    <w:rsid w:val="00F54358"/>
    <w:rsid w:val="00F5575A"/>
    <w:rsid w:val="00F55D4B"/>
    <w:rsid w:val="00F56D50"/>
    <w:rsid w:val="00F56F96"/>
    <w:rsid w:val="00F63015"/>
    <w:rsid w:val="00F634FA"/>
    <w:rsid w:val="00F63E1E"/>
    <w:rsid w:val="00F64177"/>
    <w:rsid w:val="00F64524"/>
    <w:rsid w:val="00F67D1E"/>
    <w:rsid w:val="00F74045"/>
    <w:rsid w:val="00F75D3D"/>
    <w:rsid w:val="00F75F8C"/>
    <w:rsid w:val="00F76CF5"/>
    <w:rsid w:val="00F8152E"/>
    <w:rsid w:val="00F90602"/>
    <w:rsid w:val="00F921DD"/>
    <w:rsid w:val="00F93B2A"/>
    <w:rsid w:val="00F94BF0"/>
    <w:rsid w:val="00F96863"/>
    <w:rsid w:val="00F97A56"/>
    <w:rsid w:val="00FA1D46"/>
    <w:rsid w:val="00FA356F"/>
    <w:rsid w:val="00FA5DB0"/>
    <w:rsid w:val="00FB05F3"/>
    <w:rsid w:val="00FB67D8"/>
    <w:rsid w:val="00FC1ABC"/>
    <w:rsid w:val="00FD0A4A"/>
    <w:rsid w:val="00FD3F21"/>
    <w:rsid w:val="00FD533B"/>
    <w:rsid w:val="00FD56D1"/>
    <w:rsid w:val="00FD77FF"/>
    <w:rsid w:val="00FE3A25"/>
    <w:rsid w:val="00FE4C1A"/>
    <w:rsid w:val="00FF4F69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7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738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2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38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38A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rsid w:val="00620E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0708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A05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D4BB6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rsid w:val="00323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39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7E6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3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7E6E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7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738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2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38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38A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rsid w:val="00620E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0708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A05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D4BB6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rsid w:val="00323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39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7E6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3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7E6E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6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6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6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765999">
                          <w:marLeft w:val="0"/>
                          <w:marRight w:val="-14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7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76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76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76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765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76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6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6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65870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9467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659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94676596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76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94676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76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765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76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76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765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76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765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676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766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6765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676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765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6765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765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6766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676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76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765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76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765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765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765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765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765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6765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765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6766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6766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6765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765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766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765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765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6765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765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765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765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765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6765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765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765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6765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765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766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6765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765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676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765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765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765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6765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6765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765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6766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765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765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676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76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765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765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676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76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6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66023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9467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6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658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9467659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76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94676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76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765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76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765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765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766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676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676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76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76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765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765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765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765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76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6765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765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76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765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765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6765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765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765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6765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765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765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6765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765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765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765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6765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765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6765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6765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76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765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6765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765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6765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765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765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6765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76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765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765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6765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6765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765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676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76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765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765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76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6765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765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676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67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765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6765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76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6765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76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6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6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6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76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76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76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6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6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94676589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76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76589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76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76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76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765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76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76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76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76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76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6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94676588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76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76593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76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76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76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76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6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9467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76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76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765945">
                                  <w:marLeft w:val="225"/>
                                  <w:marRight w:val="4125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676597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76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76588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76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76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765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765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765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76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765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76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765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76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765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766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76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76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gcruise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orthole.com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322759.sites.myregisteredsite.com/porthole1/rca-2011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gcruise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vbloy@pgcruis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Bloy</dc:creator>
  <cp:lastModifiedBy>Vanessa Bloy</cp:lastModifiedBy>
  <cp:revision>4</cp:revision>
  <cp:lastPrinted>2015-11-04T17:49:00Z</cp:lastPrinted>
  <dcterms:created xsi:type="dcterms:W3CDTF">2015-11-09T17:29:00Z</dcterms:created>
  <dcterms:modified xsi:type="dcterms:W3CDTF">2015-11-09T17:30:00Z</dcterms:modified>
</cp:coreProperties>
</file>